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149FF" w14:textId="77777777" w:rsidR="006428E5" w:rsidRDefault="00484DC3" w:rsidP="00142279">
      <w:pPr>
        <w:pStyle w:val="Title"/>
      </w:pPr>
      <w:r>
        <w:rPr>
          <w:rStyle w:val="TitleChar"/>
        </w:rPr>
        <w:t>ABC</w:t>
      </w:r>
      <w:r w:rsidR="00465C2A">
        <w:rPr>
          <w:rStyle w:val="TitleChar"/>
        </w:rPr>
        <w:t xml:space="preserve"> </w:t>
      </w:r>
      <w:r>
        <w:rPr>
          <w:rStyle w:val="TitleChar"/>
        </w:rPr>
        <w:t>1234</w:t>
      </w:r>
      <w:r w:rsidR="00465C2A">
        <w:rPr>
          <w:rStyle w:val="TitleChar"/>
        </w:rPr>
        <w:t xml:space="preserve"> </w:t>
      </w:r>
      <w:r w:rsidR="002E6ECA">
        <w:rPr>
          <w:rStyle w:val="TitleChar"/>
        </w:rPr>
        <w:t>[Insert Course Title]</w:t>
      </w:r>
      <w:r w:rsidR="000F793B">
        <w:t xml:space="preserve"> </w:t>
      </w:r>
    </w:p>
    <w:p w14:paraId="2FE0B6BF" w14:textId="77777777" w:rsidR="00D84ACC" w:rsidRPr="00B83E83" w:rsidRDefault="00990427" w:rsidP="00B83E83">
      <w:pPr>
        <w:rPr>
          <w:rStyle w:val="Emphasis"/>
        </w:rPr>
      </w:pPr>
      <w:r w:rsidRPr="00B83E83">
        <w:rPr>
          <w:rStyle w:val="Emphasis"/>
        </w:rPr>
        <w:sym w:font="Wingdings" w:char="F0FE"/>
      </w:r>
      <w:r w:rsidRPr="00B83E83">
        <w:rPr>
          <w:rStyle w:val="Emphasis"/>
        </w:rPr>
        <w:t xml:space="preserve"> Delete the checklist items that are designated by the </w:t>
      </w:r>
      <w:r w:rsidR="00B83E83" w:rsidRPr="00B83E83">
        <w:rPr>
          <w:rStyle w:val="Emphasis"/>
        </w:rPr>
        <w:t>blue italicized text.</w:t>
      </w:r>
    </w:p>
    <w:p w14:paraId="5ACF81A5" w14:textId="77777777" w:rsidR="006F1387" w:rsidRPr="00B83E83" w:rsidRDefault="006F1387" w:rsidP="00B83E83">
      <w:pPr>
        <w:rPr>
          <w:rStyle w:val="Emphasis"/>
        </w:rPr>
      </w:pPr>
      <w:r w:rsidRPr="00B83E83">
        <w:rPr>
          <w:rStyle w:val="Emphasis"/>
        </w:rPr>
        <w:sym w:font="Wingdings" w:char="F0FE"/>
      </w:r>
      <w:r w:rsidRPr="00B83E83">
        <w:rPr>
          <w:rStyle w:val="Emphasis"/>
        </w:rPr>
        <w:t xml:space="preserve"> [Items in brackets are required] remove the brackets once you have entered the text.</w:t>
      </w:r>
    </w:p>
    <w:p w14:paraId="65AD82FC" w14:textId="77777777" w:rsidR="00CE7A3A" w:rsidRDefault="00501D84" w:rsidP="00142279">
      <w:pPr>
        <w:pStyle w:val="Heading1"/>
      </w:pPr>
      <w:r>
        <w:t xml:space="preserve">I. </w:t>
      </w:r>
      <w:r w:rsidR="003B2632">
        <w:t>General</w:t>
      </w:r>
      <w:r w:rsidR="00CE7A3A">
        <w:t xml:space="preserve"> Information</w:t>
      </w:r>
    </w:p>
    <w:p w14:paraId="4C86FAE7" w14:textId="77777777" w:rsidR="006F1387" w:rsidRDefault="003B2632" w:rsidP="006F1387">
      <w:pPr>
        <w:pStyle w:val="Heading2"/>
      </w:pPr>
      <w:r>
        <w:t>Course</w:t>
      </w:r>
    </w:p>
    <w:p w14:paraId="71544555" w14:textId="77777777" w:rsidR="006F1387" w:rsidRPr="002F65D5" w:rsidRDefault="006F1387" w:rsidP="006F1387">
      <w:pPr>
        <w:pStyle w:val="ListParagraph"/>
        <w:numPr>
          <w:ilvl w:val="0"/>
          <w:numId w:val="30"/>
        </w:numPr>
      </w:pPr>
      <w:r w:rsidRPr="006F1387">
        <w:rPr>
          <w:rFonts w:eastAsia="Calibri"/>
        </w:rPr>
        <w:t>[Course prefix, no. &amp; title]</w:t>
      </w:r>
    </w:p>
    <w:p w14:paraId="48F4D0C7" w14:textId="77777777" w:rsidR="006F1387" w:rsidRDefault="006F1387" w:rsidP="006F1387">
      <w:pPr>
        <w:pStyle w:val="ListParagraph"/>
        <w:numPr>
          <w:ilvl w:val="0"/>
          <w:numId w:val="30"/>
        </w:numPr>
      </w:pPr>
      <w:r w:rsidRPr="006F1387">
        <w:rPr>
          <w:rFonts w:eastAsia="Calibri"/>
        </w:rPr>
        <w:t>[Semester/Year]</w:t>
      </w:r>
    </w:p>
    <w:p w14:paraId="72FA48B8" w14:textId="77777777" w:rsidR="006F1387" w:rsidRPr="006F1387" w:rsidRDefault="006F1387" w:rsidP="006F1387">
      <w:pPr>
        <w:pStyle w:val="ListParagraph"/>
        <w:numPr>
          <w:ilvl w:val="0"/>
          <w:numId w:val="30"/>
        </w:numPr>
      </w:pPr>
      <w:r w:rsidRPr="006F1387">
        <w:rPr>
          <w:rFonts w:eastAsia="Calibri"/>
        </w:rPr>
        <w:t>[Meeting time/day/location]</w:t>
      </w:r>
    </w:p>
    <w:p w14:paraId="06C4A04D" w14:textId="77777777" w:rsidR="0078718A" w:rsidRPr="0001458D" w:rsidRDefault="0078718A" w:rsidP="0078718A">
      <w:pPr>
        <w:pStyle w:val="ListParagraph"/>
        <w:numPr>
          <w:ilvl w:val="0"/>
          <w:numId w:val="30"/>
        </w:numPr>
        <w:rPr>
          <w:rStyle w:val="Emphasis"/>
          <w:i w:val="0"/>
          <w:iCs w:val="0"/>
          <w:color w:val="auto"/>
        </w:rPr>
      </w:pPr>
      <w:r w:rsidRPr="0001458D">
        <w:rPr>
          <w:rFonts w:eastAsia="Calibri"/>
        </w:rPr>
        <w:t>Primary General Education Subject Area(s) sought</w:t>
      </w:r>
      <w:r w:rsidR="004E6414" w:rsidRPr="0001458D">
        <w:rPr>
          <w:rFonts w:eastAsia="Calibri"/>
        </w:rPr>
        <w:t>:</w:t>
      </w:r>
      <w:r w:rsidR="00C1282D" w:rsidRPr="0001458D">
        <w:rPr>
          <w:rFonts w:eastAsia="Calibri"/>
        </w:rPr>
        <w:t xml:space="preserve"> </w:t>
      </w:r>
      <w:sdt>
        <w:sdtPr>
          <w:rPr>
            <w:rFonts w:eastAsia="Calibri"/>
          </w:rPr>
          <w:alias w:val="Primary"/>
          <w:tag w:val="Primary"/>
          <w:id w:val="-325592397"/>
          <w:placeholder>
            <w:docPart w:val="C3AB3D56F4CE3544A6D073235CBEBDEF"/>
          </w:placeholder>
          <w:showingPlcHdr/>
          <w:dropDownList>
            <w:listItem w:value="Choose your primary subject"/>
            <w:listItem w:displayText="Biological and Physical Sciences (B/P)" w:value="Biological and Physical Sciences (B/P)"/>
            <w:listItem w:displayText="Composition (C)" w:value="Composition (C)"/>
            <w:listItem w:displayText="Humanities (H)" w:value="Humanities (H)"/>
            <w:listItem w:displayText="Mathematics (M)" w:value="Mathematics (M)"/>
            <w:listItem w:displayText="Social and Behavioral Sciences (S)" w:value="Social and Behavioral Sciences (S)"/>
          </w:dropDownList>
        </w:sdtPr>
        <w:sdtEndPr/>
        <w:sdtContent>
          <w:r w:rsidR="002E6ECA" w:rsidRPr="0001458D">
            <w:rPr>
              <w:rStyle w:val="PlaceholderText"/>
            </w:rPr>
            <w:t>Click the down arrow to choose your subject</w:t>
          </w:r>
        </w:sdtContent>
      </w:sdt>
      <w:r w:rsidR="002E6ECA" w:rsidRPr="0001458D">
        <w:rPr>
          <w:rFonts w:eastAsia="Calibri"/>
        </w:rPr>
        <w:t xml:space="preserve">  </w:t>
      </w:r>
      <w:r w:rsidR="002E6ECA" w:rsidRPr="0001458D">
        <w:rPr>
          <w:rStyle w:val="Emphasis"/>
        </w:rPr>
        <w:t>(View Descriptions [</w:t>
      </w:r>
      <w:r w:rsidR="002E6ECA" w:rsidRPr="0001458D">
        <w:rPr>
          <w:rStyle w:val="Emphasis"/>
          <w:color w:val="FF0000"/>
        </w:rPr>
        <w:t>link</w:t>
      </w:r>
      <w:r w:rsidR="002E6ECA" w:rsidRPr="0001458D">
        <w:rPr>
          <w:rStyle w:val="Emphasis"/>
        </w:rPr>
        <w:t>])</w:t>
      </w:r>
    </w:p>
    <w:p w14:paraId="40465B5A" w14:textId="77777777" w:rsidR="0078718A" w:rsidRPr="0001458D" w:rsidRDefault="0078718A" w:rsidP="0078718A">
      <w:pPr>
        <w:pStyle w:val="ListParagraph"/>
        <w:numPr>
          <w:ilvl w:val="0"/>
          <w:numId w:val="30"/>
        </w:numPr>
        <w:rPr>
          <w:rStyle w:val="Emphasis"/>
          <w:i w:val="0"/>
          <w:iCs w:val="0"/>
          <w:color w:val="auto"/>
        </w:rPr>
      </w:pPr>
      <w:r w:rsidRPr="00076949">
        <w:rPr>
          <w:i/>
          <w:iCs/>
          <w:color w:val="2E74B5" w:themeColor="accent1" w:themeShade="BF"/>
        </w:rPr>
        <w:t xml:space="preserve">[Delete this </w:t>
      </w:r>
      <w:r>
        <w:rPr>
          <w:i/>
          <w:iCs/>
          <w:color w:val="2E74B5" w:themeColor="accent1" w:themeShade="BF"/>
        </w:rPr>
        <w:t>line</w:t>
      </w:r>
      <w:r w:rsidRPr="00076949">
        <w:rPr>
          <w:i/>
          <w:iCs/>
          <w:color w:val="2E74B5" w:themeColor="accent1" w:themeShade="BF"/>
        </w:rPr>
        <w:t xml:space="preserve"> if not applicable]</w:t>
      </w:r>
      <w:r>
        <w:rPr>
          <w:i/>
          <w:iCs/>
          <w:color w:val="2E74B5" w:themeColor="accent1" w:themeShade="BF"/>
        </w:rPr>
        <w:t xml:space="preserve"> </w:t>
      </w:r>
      <w:r>
        <w:rPr>
          <w:rFonts w:eastAsia="Calibri"/>
        </w:rPr>
        <w:t xml:space="preserve">Secondary </w:t>
      </w:r>
      <w:r w:rsidRPr="007F0337">
        <w:rPr>
          <w:rFonts w:eastAsia="Calibri"/>
        </w:rPr>
        <w:t>General Education Subject Area(s) sought</w:t>
      </w:r>
      <w:r w:rsidR="004E6414">
        <w:rPr>
          <w:rFonts w:eastAsia="Calibri"/>
        </w:rPr>
        <w:t xml:space="preserve">: </w:t>
      </w:r>
      <w:sdt>
        <w:sdtPr>
          <w:rPr>
            <w:rFonts w:eastAsia="Calibri"/>
          </w:rPr>
          <w:alias w:val="Secondary"/>
          <w:tag w:val="Secondary"/>
          <w:id w:val="-188453829"/>
          <w:placeholder>
            <w:docPart w:val="4C0E77432028CF40A4B2FA2E30445847"/>
          </w:placeholder>
          <w:showingPlcHdr/>
          <w:dropDownList>
            <w:listItem w:value="Choose an item."/>
            <w:listItem w:displayText="Diversity (D)" w:value="Diversity (D)"/>
            <w:listItem w:displayText="International (N)" w:value="International (N)"/>
          </w:dropDownList>
        </w:sdtPr>
        <w:sdtEndPr/>
        <w:sdtContent>
          <w:r w:rsidR="002E6ECA" w:rsidRPr="002621C1">
            <w:rPr>
              <w:rStyle w:val="PlaceholderText"/>
            </w:rPr>
            <w:t>C</w:t>
          </w:r>
          <w:r w:rsidR="002E6ECA">
            <w:rPr>
              <w:rStyle w:val="PlaceholderText"/>
            </w:rPr>
            <w:t>lick the down arrow to c</w:t>
          </w:r>
          <w:r w:rsidR="002E6ECA" w:rsidRPr="002621C1">
            <w:rPr>
              <w:rStyle w:val="PlaceholderText"/>
            </w:rPr>
            <w:t xml:space="preserve">hoose </w:t>
          </w:r>
          <w:r w:rsidR="002E6ECA">
            <w:rPr>
              <w:rStyle w:val="PlaceholderText"/>
            </w:rPr>
            <w:t>your subject</w:t>
          </w:r>
        </w:sdtContent>
      </w:sdt>
      <w:r w:rsidR="002E6ECA">
        <w:rPr>
          <w:rFonts w:eastAsia="Calibri"/>
        </w:rPr>
        <w:t xml:space="preserve">  </w:t>
      </w:r>
      <w:r w:rsidR="004E6414">
        <w:rPr>
          <w:rStyle w:val="Emphasis"/>
        </w:rPr>
        <w:t>(Descriptions [</w:t>
      </w:r>
      <w:r w:rsidR="004E6414" w:rsidRPr="00A22185">
        <w:rPr>
          <w:rStyle w:val="Emphasis"/>
          <w:color w:val="FF0000"/>
        </w:rPr>
        <w:t>link</w:t>
      </w:r>
      <w:r w:rsidR="004E6414">
        <w:rPr>
          <w:rStyle w:val="Emphasis"/>
        </w:rPr>
        <w:t>])</w:t>
      </w:r>
    </w:p>
    <w:p w14:paraId="662B5A11" w14:textId="77777777" w:rsidR="003B2632" w:rsidRDefault="00EE6795" w:rsidP="00B9111A">
      <w:pPr>
        <w:pStyle w:val="ListParagraph"/>
        <w:numPr>
          <w:ilvl w:val="0"/>
          <w:numId w:val="30"/>
        </w:numPr>
      </w:pPr>
      <w:r w:rsidRPr="00076949">
        <w:rPr>
          <w:i/>
          <w:iCs/>
          <w:color w:val="2E74B5" w:themeColor="accent1" w:themeShade="BF"/>
        </w:rPr>
        <w:t xml:space="preserve">[Delete this </w:t>
      </w:r>
      <w:r>
        <w:rPr>
          <w:i/>
          <w:iCs/>
          <w:color w:val="2E74B5" w:themeColor="accent1" w:themeShade="BF"/>
        </w:rPr>
        <w:t>line</w:t>
      </w:r>
      <w:r w:rsidRPr="00076949">
        <w:rPr>
          <w:i/>
          <w:iCs/>
          <w:color w:val="2E74B5" w:themeColor="accent1" w:themeShade="BF"/>
        </w:rPr>
        <w:t xml:space="preserve"> if not applicable]</w:t>
      </w:r>
      <w:r>
        <w:rPr>
          <w:i/>
          <w:iCs/>
          <w:color w:val="2E74B5" w:themeColor="accent1" w:themeShade="BF"/>
        </w:rPr>
        <w:t xml:space="preserve"> </w:t>
      </w:r>
      <w:r w:rsidR="003B2632">
        <w:t>Writing Designation</w:t>
      </w:r>
      <w:r>
        <w:t xml:space="preserve"> sought</w:t>
      </w:r>
      <w:r w:rsidR="003B2632">
        <w:t>:</w:t>
      </w:r>
      <w:r w:rsidR="00B9111A">
        <w:t xml:space="preserve"> </w:t>
      </w:r>
      <w:sdt>
        <w:sdtPr>
          <w:alias w:val="Writing"/>
          <w:tag w:val="Writing"/>
          <w:id w:val="-759143008"/>
          <w:placeholder>
            <w:docPart w:val="B56F965DE6CF64498A2EA908A73E8426"/>
          </w:placeholder>
          <w:showingPlcHdr/>
          <w:dropDownList>
            <w:listItem w:value="Choose an item."/>
            <w:listItem w:displayText="2,000 Words" w:value="2,000 Words"/>
            <w:listItem w:displayText="4,000 Words" w:value="4,000 Words"/>
            <w:listItem w:displayText="6,000 Words" w:value="6,000 Words"/>
          </w:dropDownList>
        </w:sdtPr>
        <w:sdtEndPr/>
        <w:sdtContent>
          <w:r w:rsidR="00B9111A" w:rsidRPr="002621C1">
            <w:rPr>
              <w:rStyle w:val="PlaceholderText"/>
            </w:rPr>
            <w:t>C</w:t>
          </w:r>
          <w:r w:rsidR="00B9111A">
            <w:rPr>
              <w:rStyle w:val="PlaceholderText"/>
            </w:rPr>
            <w:t>lick the down arrow to choose your word category</w:t>
          </w:r>
        </w:sdtContent>
      </w:sdt>
      <w:r w:rsidR="003B2632">
        <w:t xml:space="preserve"> </w:t>
      </w:r>
      <w:r w:rsidR="00B9111A">
        <w:t xml:space="preserve"> </w:t>
      </w:r>
      <w:r w:rsidR="00C1282D">
        <w:rPr>
          <w:rStyle w:val="Emphasis"/>
        </w:rPr>
        <w:t>(Descriptions [</w:t>
      </w:r>
      <w:r w:rsidR="00C1282D" w:rsidRPr="00A22185">
        <w:rPr>
          <w:rStyle w:val="Emphasis"/>
          <w:color w:val="FF0000"/>
        </w:rPr>
        <w:t>link</w:t>
      </w:r>
      <w:r w:rsidR="00C1282D">
        <w:rPr>
          <w:rStyle w:val="Emphasis"/>
        </w:rPr>
        <w:t>])</w:t>
      </w:r>
    </w:p>
    <w:p w14:paraId="282B3E3B" w14:textId="77777777" w:rsidR="006F1387" w:rsidRDefault="006F1387" w:rsidP="006F1387">
      <w:pPr>
        <w:pStyle w:val="Heading2"/>
      </w:pPr>
      <w:r w:rsidRPr="007F0337">
        <w:t>Instructor</w:t>
      </w:r>
    </w:p>
    <w:p w14:paraId="1DFF212C" w14:textId="77777777" w:rsidR="006F1387" w:rsidRDefault="006F1387" w:rsidP="006F1387">
      <w:pPr>
        <w:pStyle w:val="ListParagraph"/>
        <w:numPr>
          <w:ilvl w:val="0"/>
          <w:numId w:val="31"/>
        </w:numPr>
      </w:pPr>
      <w:r>
        <w:t>[Name]</w:t>
      </w:r>
    </w:p>
    <w:p w14:paraId="5FA85040" w14:textId="77777777" w:rsidR="006F1387" w:rsidRDefault="006F1387" w:rsidP="006F1387">
      <w:pPr>
        <w:pStyle w:val="ListParagraph"/>
        <w:numPr>
          <w:ilvl w:val="0"/>
          <w:numId w:val="31"/>
        </w:numPr>
      </w:pPr>
      <w:r>
        <w:t>[</w:t>
      </w:r>
      <w:r w:rsidR="00334614">
        <w:t>Office location]</w:t>
      </w:r>
    </w:p>
    <w:p w14:paraId="571B9B17" w14:textId="77777777" w:rsidR="00334614" w:rsidRDefault="00334614" w:rsidP="006F1387">
      <w:pPr>
        <w:pStyle w:val="ListParagraph"/>
        <w:numPr>
          <w:ilvl w:val="0"/>
          <w:numId w:val="31"/>
        </w:numPr>
      </w:pPr>
      <w:r>
        <w:t>[Office hours]</w:t>
      </w:r>
    </w:p>
    <w:p w14:paraId="59199426" w14:textId="77777777" w:rsidR="00334614" w:rsidRDefault="00334614" w:rsidP="006F1387">
      <w:pPr>
        <w:pStyle w:val="ListParagraph"/>
        <w:numPr>
          <w:ilvl w:val="0"/>
          <w:numId w:val="31"/>
        </w:numPr>
      </w:pPr>
      <w:r>
        <w:t>[Contact information]</w:t>
      </w:r>
    </w:p>
    <w:p w14:paraId="45556AFE" w14:textId="77777777" w:rsidR="008B7E48" w:rsidRDefault="008B7E48" w:rsidP="008B7E48">
      <w:pPr>
        <w:pStyle w:val="Heading2"/>
      </w:pPr>
      <w:r w:rsidRPr="00BB1C42">
        <w:t>Teaching Assistant</w:t>
      </w:r>
    </w:p>
    <w:p w14:paraId="78F66F68" w14:textId="77777777" w:rsidR="008B7E48" w:rsidRPr="00076949" w:rsidRDefault="008B7E48" w:rsidP="00076949">
      <w:pPr>
        <w:pStyle w:val="Instructiontext"/>
        <w:shd w:val="clear" w:color="auto" w:fill="auto"/>
        <w:rPr>
          <w:i/>
          <w:iCs/>
          <w:color w:val="2E74B5" w:themeColor="accent1" w:themeShade="BF"/>
        </w:rPr>
      </w:pPr>
      <w:r w:rsidRPr="00076949">
        <w:rPr>
          <w:i/>
          <w:iCs/>
          <w:color w:val="2E74B5" w:themeColor="accent1" w:themeShade="BF"/>
        </w:rPr>
        <w:t>[Delete this section if not applicable]</w:t>
      </w:r>
    </w:p>
    <w:p w14:paraId="211CE085" w14:textId="77777777" w:rsidR="001F7D7B" w:rsidRDefault="001F7D7B" w:rsidP="001F7D7B">
      <w:pPr>
        <w:pStyle w:val="ListParagraph"/>
        <w:numPr>
          <w:ilvl w:val="0"/>
          <w:numId w:val="31"/>
        </w:numPr>
      </w:pPr>
      <w:r>
        <w:t>[Name]</w:t>
      </w:r>
    </w:p>
    <w:p w14:paraId="6BDE0BFB" w14:textId="77777777" w:rsidR="001F7D7B" w:rsidRDefault="001F7D7B" w:rsidP="001F7D7B">
      <w:pPr>
        <w:pStyle w:val="ListParagraph"/>
        <w:numPr>
          <w:ilvl w:val="0"/>
          <w:numId w:val="31"/>
        </w:numPr>
      </w:pPr>
      <w:r>
        <w:t>[Office location]</w:t>
      </w:r>
    </w:p>
    <w:p w14:paraId="407E88D4" w14:textId="77777777" w:rsidR="001F7D7B" w:rsidRDefault="001F7D7B" w:rsidP="001F7D7B">
      <w:pPr>
        <w:pStyle w:val="ListParagraph"/>
        <w:numPr>
          <w:ilvl w:val="0"/>
          <w:numId w:val="31"/>
        </w:numPr>
      </w:pPr>
      <w:r>
        <w:t>[Office hours]</w:t>
      </w:r>
    </w:p>
    <w:p w14:paraId="5154158A" w14:textId="77777777" w:rsidR="001F7D7B" w:rsidRDefault="001F7D7B" w:rsidP="001F7D7B">
      <w:pPr>
        <w:pStyle w:val="ListParagraph"/>
        <w:numPr>
          <w:ilvl w:val="0"/>
          <w:numId w:val="31"/>
        </w:numPr>
      </w:pPr>
      <w:r>
        <w:t>[Contact information]</w:t>
      </w:r>
    </w:p>
    <w:p w14:paraId="21CB37E2" w14:textId="77777777" w:rsidR="00334614" w:rsidRDefault="00334614" w:rsidP="008B7E48">
      <w:pPr>
        <w:pStyle w:val="Heading2"/>
      </w:pPr>
      <w:r>
        <w:t>Course Description</w:t>
      </w:r>
    </w:p>
    <w:p w14:paraId="0C2BB066" w14:textId="77777777" w:rsidR="00334614" w:rsidRPr="00B83E83" w:rsidRDefault="00334614" w:rsidP="00B83E83">
      <w:pPr>
        <w:rPr>
          <w:rStyle w:val="Emphasis"/>
        </w:rPr>
      </w:pPr>
      <w:r w:rsidRPr="00B83E83">
        <w:rPr>
          <w:rStyle w:val="Emphasis"/>
        </w:rPr>
        <w:sym w:font="Wingdings" w:char="F0FE"/>
      </w:r>
      <w:r w:rsidRPr="00B83E83">
        <w:rPr>
          <w:rStyle w:val="Emphasis"/>
        </w:rPr>
        <w:t xml:space="preserve"> Review the relevant </w:t>
      </w:r>
      <w:hyperlink r:id="rId8" w:history="1">
        <w:r w:rsidRPr="00B83E83">
          <w:rPr>
            <w:rStyle w:val="Emphasis"/>
          </w:rPr>
          <w:t>Subject Area Objectives</w:t>
        </w:r>
      </w:hyperlink>
      <w:r w:rsidRPr="00B83E83">
        <w:rPr>
          <w:rStyle w:val="Emphasis"/>
        </w:rPr>
        <w:t xml:space="preserve"> and compose your course description in a manner that makes it clear to students how the course engages those objectives. </w:t>
      </w:r>
      <w:r w:rsidR="007C49AF" w:rsidRPr="00A22185">
        <w:rPr>
          <w:rStyle w:val="Emphasis"/>
        </w:rPr>
        <w:t>(View examples from approved courses here [</w:t>
      </w:r>
      <w:r w:rsidR="007C49AF" w:rsidRPr="00A22185">
        <w:rPr>
          <w:rStyle w:val="Emphasis"/>
          <w:color w:val="FF0000"/>
        </w:rPr>
        <w:t>link</w:t>
      </w:r>
      <w:r w:rsidR="007C49AF" w:rsidRPr="00A22185">
        <w:rPr>
          <w:rStyle w:val="Emphasis"/>
        </w:rPr>
        <w:t>].)</w:t>
      </w:r>
    </w:p>
    <w:p w14:paraId="031ADDA0" w14:textId="77777777" w:rsidR="00FD0BCF" w:rsidRDefault="00FD0BCF" w:rsidP="00161906">
      <w:pPr>
        <w:pStyle w:val="Heading2"/>
      </w:pPr>
      <w:r>
        <w:t>Required Readings</w:t>
      </w:r>
    </w:p>
    <w:p w14:paraId="38B4E8D1" w14:textId="77777777" w:rsidR="00D27043" w:rsidRPr="002F65D5" w:rsidRDefault="00FD0BCF" w:rsidP="00B83E83">
      <w:pPr>
        <w:rPr>
          <w:rStyle w:val="Emphasis"/>
        </w:rPr>
      </w:pPr>
      <w:r w:rsidRPr="00B83E83">
        <w:rPr>
          <w:rStyle w:val="Emphasis"/>
        </w:rPr>
        <w:sym w:font="Wingdings" w:char="F0FE"/>
      </w:r>
      <w:r w:rsidR="00D27043">
        <w:rPr>
          <w:rStyle w:val="Emphasis"/>
        </w:rPr>
        <w:t xml:space="preserve"> </w:t>
      </w:r>
      <w:r w:rsidR="00D27043" w:rsidRPr="002F65D5">
        <w:rPr>
          <w:rStyle w:val="Emphasis"/>
        </w:rPr>
        <w:t>Include a list of assigned materials required for the course</w:t>
      </w:r>
      <w:r w:rsidR="00580BD7" w:rsidRPr="002F65D5">
        <w:rPr>
          <w:rStyle w:val="Emphasis"/>
        </w:rPr>
        <w:t>.</w:t>
      </w:r>
    </w:p>
    <w:p w14:paraId="0F545B6B" w14:textId="77777777" w:rsidR="00580BD7" w:rsidRPr="002F65D5" w:rsidRDefault="00580BD7" w:rsidP="00B83E83">
      <w:pPr>
        <w:rPr>
          <w:rStyle w:val="Emphasis"/>
          <w:i w:val="0"/>
          <w:iCs w:val="0"/>
        </w:rPr>
      </w:pPr>
      <w:r w:rsidRPr="002F65D5">
        <w:rPr>
          <w:rStyle w:val="Emphasis"/>
        </w:rPr>
        <w:sym w:font="Wingdings" w:char="F0FE"/>
      </w:r>
      <w:r w:rsidRPr="002F65D5">
        <w:rPr>
          <w:rStyle w:val="Emphasis"/>
        </w:rPr>
        <w:t xml:space="preserve"> Include materials and supplies fees, if any.</w:t>
      </w:r>
    </w:p>
    <w:p w14:paraId="3243D8E9" w14:textId="77777777" w:rsidR="002E3D0A" w:rsidRDefault="00D27043" w:rsidP="00B83E83">
      <w:pPr>
        <w:rPr>
          <w:rStyle w:val="Emphasis"/>
        </w:rPr>
      </w:pPr>
      <w:r w:rsidRPr="00B83E83">
        <w:rPr>
          <w:rStyle w:val="Emphasis"/>
        </w:rPr>
        <w:lastRenderedPageBreak/>
        <w:sym w:font="Wingdings" w:char="F0FE"/>
      </w:r>
      <w:r w:rsidR="00FD0BCF" w:rsidRPr="00B83E83">
        <w:rPr>
          <w:rStyle w:val="Emphasis"/>
        </w:rPr>
        <w:t xml:space="preserve"> If you seek the </w:t>
      </w:r>
      <w:hyperlink r:id="rId9" w:history="1">
        <w:r w:rsidR="00FD0BCF" w:rsidRPr="00B83E83">
          <w:rPr>
            <w:rStyle w:val="Emphasis"/>
          </w:rPr>
          <w:t>WR designation</w:t>
        </w:r>
      </w:hyperlink>
      <w:r w:rsidR="00FD0BCF" w:rsidRPr="00B83E83">
        <w:rPr>
          <w:rStyle w:val="Emphasis"/>
        </w:rPr>
        <w:t>, you must include a recommended writing manual in your list.</w:t>
      </w:r>
    </w:p>
    <w:p w14:paraId="6FE52F98" w14:textId="77777777" w:rsidR="0073030B" w:rsidRPr="00B83E83" w:rsidRDefault="0073030B" w:rsidP="00B83E83">
      <w:pPr>
        <w:rPr>
          <w:rStyle w:val="Emphasis"/>
        </w:rPr>
      </w:pPr>
      <w:r w:rsidRPr="00B83E83">
        <w:rPr>
          <w:rStyle w:val="Emphasis"/>
        </w:rPr>
        <w:sym w:font="Wingdings" w:char="F0FE"/>
      </w:r>
      <w:r w:rsidRPr="00B83E83">
        <w:rPr>
          <w:rStyle w:val="Emphasis"/>
        </w:rPr>
        <w:t xml:space="preserve"> </w:t>
      </w:r>
      <w:r>
        <w:rPr>
          <w:rStyle w:val="Emphasis"/>
        </w:rPr>
        <w:t xml:space="preserve">Statement regarding M&amp;S Fees should read as follows: </w:t>
      </w:r>
      <w:r w:rsidRPr="00DF7244">
        <w:rPr>
          <w:rFonts w:cstheme="minorHAnsi"/>
          <w:sz w:val="22"/>
          <w:szCs w:val="22"/>
        </w:rPr>
        <w:t>Materials and Supplies Fees: n/a</w:t>
      </w:r>
    </w:p>
    <w:p w14:paraId="465FC8F6" w14:textId="77777777" w:rsidR="00972B2F" w:rsidRPr="00972B2F" w:rsidRDefault="00972B2F" w:rsidP="00972B2F"/>
    <w:p w14:paraId="63AD7130" w14:textId="77777777" w:rsidR="00684A3E" w:rsidRDefault="00684A3E" w:rsidP="00684A3E">
      <w:pPr>
        <w:pStyle w:val="Heading1"/>
        <w:rPr>
          <w:shd w:val="clear" w:color="auto" w:fill="FFFFFF"/>
        </w:rPr>
      </w:pPr>
      <w:r>
        <w:rPr>
          <w:shd w:val="clear" w:color="auto" w:fill="FFFFFF"/>
        </w:rPr>
        <w:t xml:space="preserve">II. </w:t>
      </w:r>
      <w:r w:rsidR="00F55B36">
        <w:rPr>
          <w:shd w:val="clear" w:color="auto" w:fill="FFFFFF"/>
        </w:rPr>
        <w:t>Graded Work</w:t>
      </w:r>
    </w:p>
    <w:p w14:paraId="0FDC26E4" w14:textId="77777777" w:rsidR="00BB5C3F" w:rsidRDefault="00F55B36" w:rsidP="00F55B36">
      <w:pPr>
        <w:pStyle w:val="Heading2"/>
      </w:pPr>
      <w:r>
        <w:t>Description of Graded Work</w:t>
      </w:r>
    </w:p>
    <w:p w14:paraId="0BCCB440" w14:textId="77777777" w:rsidR="00F55B36" w:rsidRDefault="00F55B36" w:rsidP="00F55B36">
      <w:pPr>
        <w:rPr>
          <w:rStyle w:val="Emphasis"/>
        </w:rPr>
      </w:pPr>
      <w:r>
        <w:rPr>
          <w:rStyle w:val="Emphasis"/>
        </w:rPr>
        <w:sym w:font="Wingdings" w:char="F0FE"/>
      </w:r>
      <w:r>
        <w:rPr>
          <w:rStyle w:val="Emphasis"/>
        </w:rPr>
        <w:t xml:space="preserve"> </w:t>
      </w:r>
      <w:r w:rsidRPr="00F55B36">
        <w:rPr>
          <w:rStyle w:val="Emphasis"/>
        </w:rPr>
        <w:t>For each graded category, which can be listed in tabular or narrative form, include the following:</w:t>
      </w:r>
    </w:p>
    <w:p w14:paraId="472BB04D" w14:textId="77777777" w:rsidR="00F55B36" w:rsidRDefault="00F55B36" w:rsidP="00F55B36">
      <w:pPr>
        <w:pStyle w:val="ListParagraph"/>
        <w:numPr>
          <w:ilvl w:val="0"/>
          <w:numId w:val="35"/>
        </w:numPr>
      </w:pPr>
      <w:r w:rsidRPr="00F55B36">
        <w:rPr>
          <w:rFonts w:eastAsia="Calibri"/>
        </w:rPr>
        <w:t>[type of assignment]</w:t>
      </w:r>
    </w:p>
    <w:p w14:paraId="72174486" w14:textId="77777777" w:rsidR="00F55B36" w:rsidRDefault="00F55B36" w:rsidP="00F55B36">
      <w:pPr>
        <w:pStyle w:val="ListParagraph"/>
        <w:numPr>
          <w:ilvl w:val="0"/>
          <w:numId w:val="35"/>
        </w:numPr>
      </w:pPr>
      <w:r w:rsidRPr="00F55B36">
        <w:rPr>
          <w:rFonts w:eastAsia="Calibri"/>
        </w:rPr>
        <w:t>[brief description]</w:t>
      </w:r>
    </w:p>
    <w:p w14:paraId="01ACBE9F" w14:textId="77777777" w:rsidR="00F55B36" w:rsidRDefault="00F55B36" w:rsidP="00F55B36">
      <w:pPr>
        <w:pStyle w:val="ListParagraph"/>
        <w:numPr>
          <w:ilvl w:val="0"/>
          <w:numId w:val="35"/>
        </w:numPr>
      </w:pPr>
      <w:r w:rsidRPr="00F55B36">
        <w:rPr>
          <w:rFonts w:eastAsia="Calibri"/>
        </w:rPr>
        <w:t>[percentage of overall grade]</w:t>
      </w:r>
    </w:p>
    <w:p w14:paraId="5B1989A4" w14:textId="77777777" w:rsidR="00F55B36" w:rsidRPr="00F55B36" w:rsidRDefault="00F55B36" w:rsidP="00F55B36">
      <w:pPr>
        <w:pStyle w:val="ListParagraph"/>
        <w:numPr>
          <w:ilvl w:val="0"/>
          <w:numId w:val="35"/>
        </w:numPr>
        <w:rPr>
          <w:rStyle w:val="Emphasis"/>
        </w:rPr>
      </w:pPr>
      <w:r w:rsidRPr="00F55B36">
        <w:rPr>
          <w:rFonts w:eastAsia="Calibri"/>
        </w:rPr>
        <w:t xml:space="preserve">[means of assessment] </w:t>
      </w:r>
      <w:r w:rsidRPr="00F55B36">
        <w:rPr>
          <w:rStyle w:val="Emphasis"/>
        </w:rPr>
        <w:t>(You may briefly describe method of assessment or upload a file with assessment rubrics.)</w:t>
      </w:r>
    </w:p>
    <w:p w14:paraId="7DC2350A" w14:textId="77777777" w:rsidR="00917656" w:rsidRPr="00077AF2" w:rsidRDefault="00F91C93" w:rsidP="00917656">
      <w:pPr>
        <w:pStyle w:val="ListParagraph"/>
        <w:numPr>
          <w:ilvl w:val="0"/>
          <w:numId w:val="35"/>
        </w:numPr>
        <w:rPr>
          <w:color w:val="000000" w:themeColor="text1"/>
        </w:rPr>
      </w:pPr>
      <w:r w:rsidRPr="00B52B7D">
        <w:rPr>
          <w:rFonts w:eastAsia="Calibri"/>
          <w:i/>
          <w:iCs/>
          <w:color w:val="2E74B5" w:themeColor="accent1" w:themeShade="BF"/>
        </w:rPr>
        <w:t xml:space="preserve">View a variety of examples from approved courses </w:t>
      </w:r>
      <w:r w:rsidRPr="00077AF2">
        <w:rPr>
          <w:rFonts w:eastAsia="Calibri"/>
          <w:i/>
          <w:iCs/>
          <w:color w:val="000000" w:themeColor="text1"/>
        </w:rPr>
        <w:t>[</w:t>
      </w:r>
      <w:r w:rsidRPr="00077AF2">
        <w:rPr>
          <w:rFonts w:eastAsia="Calibri"/>
          <w:i/>
          <w:iCs/>
          <w:color w:val="FF0000"/>
        </w:rPr>
        <w:t>link</w:t>
      </w:r>
      <w:r w:rsidRPr="00077AF2">
        <w:rPr>
          <w:rFonts w:eastAsia="Calibri"/>
          <w:i/>
          <w:iCs/>
          <w:color w:val="000000" w:themeColor="text1"/>
        </w:rPr>
        <w:t>]</w:t>
      </w:r>
    </w:p>
    <w:p w14:paraId="1E79B706" w14:textId="77777777" w:rsidR="00917656" w:rsidRPr="00917656" w:rsidRDefault="00917656" w:rsidP="00917656">
      <w:pPr>
        <w:pStyle w:val="ListParagraph"/>
        <w:numPr>
          <w:ilvl w:val="0"/>
          <w:numId w:val="35"/>
        </w:numPr>
        <w:rPr>
          <w:color w:val="FF0000"/>
        </w:rPr>
      </w:pPr>
      <w:r w:rsidRPr="00B52B7D">
        <w:rPr>
          <w:rFonts w:eastAsia="Calibri"/>
          <w:i/>
          <w:iCs/>
          <w:color w:val="2E74B5" w:themeColor="accent1" w:themeShade="BF"/>
        </w:rPr>
        <w:t xml:space="preserve">If preferred, copy and paste blank table here </w:t>
      </w:r>
      <w:r>
        <w:rPr>
          <w:rFonts w:eastAsia="Calibri"/>
          <w:i/>
          <w:iCs/>
          <w:color w:val="FF0000"/>
        </w:rPr>
        <w:t>[link]</w:t>
      </w:r>
    </w:p>
    <w:p w14:paraId="3E6F145B" w14:textId="77777777" w:rsidR="00F55B36" w:rsidRPr="0001458D" w:rsidRDefault="00F55B36" w:rsidP="0001458D">
      <w:pPr>
        <w:pStyle w:val="Heading2"/>
      </w:pPr>
      <w:r w:rsidRPr="0001458D">
        <w:t>Grading Scale</w:t>
      </w:r>
    </w:p>
    <w:p w14:paraId="466CC338" w14:textId="77777777" w:rsidR="00E53488" w:rsidRPr="0001458D" w:rsidRDefault="00B46252" w:rsidP="0001458D">
      <w:r w:rsidRPr="0001458D">
        <w:t xml:space="preserve">For information on how UF assigns grade points, visit: </w:t>
      </w:r>
      <w:hyperlink r:id="rId10" w:history="1">
        <w:r w:rsidRPr="0001458D">
          <w:rPr>
            <w:rStyle w:val="Hyperlink"/>
          </w:rPr>
          <w:t>https://catalog.ufl.edu/UGRD/academic-regulations/grades-grading-policies/</w:t>
        </w:r>
      </w:hyperlink>
    </w:p>
    <w:tbl>
      <w:tblPr>
        <w:tblStyle w:val="TableGrid"/>
        <w:tblpPr w:leftFromText="180" w:rightFromText="180" w:vertAnchor="text" w:horzAnchor="margin" w:tblpY="220"/>
        <w:tblW w:w="0" w:type="auto"/>
        <w:tblLook w:val="04A0" w:firstRow="1" w:lastRow="0" w:firstColumn="1" w:lastColumn="0" w:noHBand="0" w:noVBand="1"/>
      </w:tblPr>
      <w:tblGrid>
        <w:gridCol w:w="1255"/>
        <w:gridCol w:w="1710"/>
        <w:gridCol w:w="360"/>
        <w:gridCol w:w="1170"/>
        <w:gridCol w:w="1800"/>
      </w:tblGrid>
      <w:tr w:rsidR="00B46252" w14:paraId="502E037E" w14:textId="77777777" w:rsidTr="00466849">
        <w:tc>
          <w:tcPr>
            <w:tcW w:w="1255" w:type="dxa"/>
          </w:tcPr>
          <w:p w14:paraId="558A2537" w14:textId="77777777" w:rsidR="00B46252" w:rsidRDefault="00B46252" w:rsidP="00466849">
            <w:pPr>
              <w:jc w:val="center"/>
            </w:pPr>
            <w:r>
              <w:t>A</w:t>
            </w:r>
          </w:p>
        </w:tc>
        <w:tc>
          <w:tcPr>
            <w:tcW w:w="1710" w:type="dxa"/>
          </w:tcPr>
          <w:p w14:paraId="2FC2A212" w14:textId="77777777" w:rsidR="00B46252" w:rsidRDefault="00B46252" w:rsidP="00466849">
            <w:pPr>
              <w:jc w:val="center"/>
            </w:pPr>
            <w:r>
              <w:t>94 – 100% of possible points</w:t>
            </w:r>
          </w:p>
        </w:tc>
        <w:tc>
          <w:tcPr>
            <w:tcW w:w="360" w:type="dxa"/>
            <w:shd w:val="clear" w:color="auto" w:fill="7B7B7B" w:themeFill="accent3" w:themeFillShade="BF"/>
          </w:tcPr>
          <w:p w14:paraId="58D06660" w14:textId="77777777" w:rsidR="00B46252" w:rsidRDefault="00B46252" w:rsidP="00466849">
            <w:pPr>
              <w:jc w:val="center"/>
            </w:pPr>
          </w:p>
        </w:tc>
        <w:tc>
          <w:tcPr>
            <w:tcW w:w="1170" w:type="dxa"/>
          </w:tcPr>
          <w:p w14:paraId="4DF468E9" w14:textId="77777777" w:rsidR="00B46252" w:rsidRDefault="00B46252" w:rsidP="00466849">
            <w:pPr>
              <w:jc w:val="center"/>
            </w:pPr>
            <w:r>
              <w:t>C</w:t>
            </w:r>
          </w:p>
        </w:tc>
        <w:tc>
          <w:tcPr>
            <w:tcW w:w="1800" w:type="dxa"/>
          </w:tcPr>
          <w:p w14:paraId="34698C09" w14:textId="77777777" w:rsidR="00B46252" w:rsidRDefault="00B46252" w:rsidP="00466849">
            <w:pPr>
              <w:jc w:val="center"/>
            </w:pPr>
            <w:r>
              <w:t>74 – 76%</w:t>
            </w:r>
          </w:p>
        </w:tc>
      </w:tr>
      <w:tr w:rsidR="00B46252" w14:paraId="1094EA0B" w14:textId="77777777" w:rsidTr="00466849">
        <w:tc>
          <w:tcPr>
            <w:tcW w:w="1255" w:type="dxa"/>
          </w:tcPr>
          <w:p w14:paraId="1048EAE4" w14:textId="77777777" w:rsidR="00B46252" w:rsidRDefault="00B46252" w:rsidP="00466849">
            <w:pPr>
              <w:jc w:val="center"/>
            </w:pPr>
            <w:r>
              <w:t>A-</w:t>
            </w:r>
          </w:p>
        </w:tc>
        <w:tc>
          <w:tcPr>
            <w:tcW w:w="1710" w:type="dxa"/>
          </w:tcPr>
          <w:p w14:paraId="5867F8CE" w14:textId="77777777" w:rsidR="00B46252" w:rsidRDefault="00B46252" w:rsidP="00466849">
            <w:pPr>
              <w:jc w:val="center"/>
            </w:pPr>
            <w:r>
              <w:t>90 – 93%</w:t>
            </w:r>
          </w:p>
        </w:tc>
        <w:tc>
          <w:tcPr>
            <w:tcW w:w="360" w:type="dxa"/>
            <w:shd w:val="clear" w:color="auto" w:fill="7B7B7B" w:themeFill="accent3" w:themeFillShade="BF"/>
          </w:tcPr>
          <w:p w14:paraId="27C0D7B8" w14:textId="77777777" w:rsidR="00B46252" w:rsidRDefault="00B46252" w:rsidP="00466849">
            <w:pPr>
              <w:jc w:val="center"/>
            </w:pPr>
          </w:p>
        </w:tc>
        <w:tc>
          <w:tcPr>
            <w:tcW w:w="1170" w:type="dxa"/>
          </w:tcPr>
          <w:p w14:paraId="2C20825D" w14:textId="77777777" w:rsidR="00B46252" w:rsidRDefault="00B46252" w:rsidP="00466849">
            <w:pPr>
              <w:jc w:val="center"/>
            </w:pPr>
            <w:r>
              <w:t>C-</w:t>
            </w:r>
          </w:p>
        </w:tc>
        <w:tc>
          <w:tcPr>
            <w:tcW w:w="1800" w:type="dxa"/>
          </w:tcPr>
          <w:p w14:paraId="7635FF6D" w14:textId="77777777" w:rsidR="00B46252" w:rsidRDefault="00B46252" w:rsidP="00466849">
            <w:pPr>
              <w:jc w:val="center"/>
            </w:pPr>
            <w:r>
              <w:t>70 – 73%</w:t>
            </w:r>
          </w:p>
        </w:tc>
      </w:tr>
      <w:tr w:rsidR="00B46252" w14:paraId="4CDB8BA6" w14:textId="77777777" w:rsidTr="00466849">
        <w:tc>
          <w:tcPr>
            <w:tcW w:w="1255" w:type="dxa"/>
          </w:tcPr>
          <w:p w14:paraId="3BE35BC6" w14:textId="77777777" w:rsidR="00B46252" w:rsidRDefault="00B46252" w:rsidP="00466849">
            <w:pPr>
              <w:jc w:val="center"/>
            </w:pPr>
            <w:r>
              <w:t>B+</w:t>
            </w:r>
          </w:p>
        </w:tc>
        <w:tc>
          <w:tcPr>
            <w:tcW w:w="1710" w:type="dxa"/>
          </w:tcPr>
          <w:p w14:paraId="1C44821D" w14:textId="77777777" w:rsidR="00B46252" w:rsidRDefault="00B46252" w:rsidP="00466849">
            <w:pPr>
              <w:jc w:val="center"/>
            </w:pPr>
            <w:r>
              <w:t>87 – 89%</w:t>
            </w:r>
          </w:p>
        </w:tc>
        <w:tc>
          <w:tcPr>
            <w:tcW w:w="360" w:type="dxa"/>
            <w:shd w:val="clear" w:color="auto" w:fill="7B7B7B" w:themeFill="accent3" w:themeFillShade="BF"/>
          </w:tcPr>
          <w:p w14:paraId="0B405B72" w14:textId="77777777" w:rsidR="00B46252" w:rsidRDefault="00B46252" w:rsidP="00466849">
            <w:pPr>
              <w:jc w:val="center"/>
            </w:pPr>
          </w:p>
        </w:tc>
        <w:tc>
          <w:tcPr>
            <w:tcW w:w="1170" w:type="dxa"/>
          </w:tcPr>
          <w:p w14:paraId="3F00CDC6" w14:textId="77777777" w:rsidR="00B46252" w:rsidRDefault="00B46252" w:rsidP="00466849">
            <w:pPr>
              <w:jc w:val="center"/>
            </w:pPr>
            <w:r>
              <w:t>D+</w:t>
            </w:r>
          </w:p>
        </w:tc>
        <w:tc>
          <w:tcPr>
            <w:tcW w:w="1800" w:type="dxa"/>
          </w:tcPr>
          <w:p w14:paraId="1CE308F6" w14:textId="77777777" w:rsidR="00B46252" w:rsidRDefault="00B46252" w:rsidP="00466849">
            <w:pPr>
              <w:jc w:val="center"/>
            </w:pPr>
            <w:r>
              <w:t>67 – 69%</w:t>
            </w:r>
          </w:p>
        </w:tc>
      </w:tr>
      <w:tr w:rsidR="00B46252" w14:paraId="1501BC30" w14:textId="77777777" w:rsidTr="00466849">
        <w:tc>
          <w:tcPr>
            <w:tcW w:w="1255" w:type="dxa"/>
          </w:tcPr>
          <w:p w14:paraId="1D8947AF" w14:textId="77777777" w:rsidR="00B46252" w:rsidRDefault="00B46252" w:rsidP="00466849">
            <w:pPr>
              <w:jc w:val="center"/>
            </w:pPr>
            <w:r>
              <w:t>B</w:t>
            </w:r>
          </w:p>
        </w:tc>
        <w:tc>
          <w:tcPr>
            <w:tcW w:w="1710" w:type="dxa"/>
          </w:tcPr>
          <w:p w14:paraId="368FB906" w14:textId="77777777" w:rsidR="00B46252" w:rsidRDefault="00B46252" w:rsidP="00466849">
            <w:pPr>
              <w:jc w:val="center"/>
            </w:pPr>
            <w:r>
              <w:t>84 – 86%</w:t>
            </w:r>
          </w:p>
        </w:tc>
        <w:tc>
          <w:tcPr>
            <w:tcW w:w="360" w:type="dxa"/>
            <w:shd w:val="clear" w:color="auto" w:fill="7B7B7B" w:themeFill="accent3" w:themeFillShade="BF"/>
          </w:tcPr>
          <w:p w14:paraId="42B9FAB7" w14:textId="77777777" w:rsidR="00B46252" w:rsidRDefault="00B46252" w:rsidP="00466849">
            <w:pPr>
              <w:jc w:val="center"/>
            </w:pPr>
          </w:p>
        </w:tc>
        <w:tc>
          <w:tcPr>
            <w:tcW w:w="1170" w:type="dxa"/>
          </w:tcPr>
          <w:p w14:paraId="73D408A8" w14:textId="77777777" w:rsidR="00B46252" w:rsidRDefault="00B46252" w:rsidP="00466849">
            <w:pPr>
              <w:jc w:val="center"/>
            </w:pPr>
            <w:r>
              <w:t>D</w:t>
            </w:r>
          </w:p>
        </w:tc>
        <w:tc>
          <w:tcPr>
            <w:tcW w:w="1800" w:type="dxa"/>
          </w:tcPr>
          <w:p w14:paraId="285D0E7E" w14:textId="77777777" w:rsidR="00B46252" w:rsidRDefault="00B46252" w:rsidP="00466849">
            <w:pPr>
              <w:jc w:val="center"/>
            </w:pPr>
            <w:r>
              <w:t>64 – 66%</w:t>
            </w:r>
          </w:p>
        </w:tc>
      </w:tr>
      <w:tr w:rsidR="00B46252" w14:paraId="26451E80" w14:textId="77777777" w:rsidTr="00466849">
        <w:tc>
          <w:tcPr>
            <w:tcW w:w="1255" w:type="dxa"/>
          </w:tcPr>
          <w:p w14:paraId="7E9D2AB1" w14:textId="77777777" w:rsidR="00B46252" w:rsidRDefault="00B46252" w:rsidP="00466849">
            <w:pPr>
              <w:jc w:val="center"/>
            </w:pPr>
            <w:r>
              <w:t>B-</w:t>
            </w:r>
          </w:p>
        </w:tc>
        <w:tc>
          <w:tcPr>
            <w:tcW w:w="1710" w:type="dxa"/>
          </w:tcPr>
          <w:p w14:paraId="6E7BBD69" w14:textId="77777777" w:rsidR="00B46252" w:rsidRDefault="00B46252" w:rsidP="00466849">
            <w:pPr>
              <w:jc w:val="center"/>
            </w:pPr>
            <w:r>
              <w:t>80 – 83%</w:t>
            </w:r>
          </w:p>
        </w:tc>
        <w:tc>
          <w:tcPr>
            <w:tcW w:w="360" w:type="dxa"/>
            <w:shd w:val="clear" w:color="auto" w:fill="7B7B7B" w:themeFill="accent3" w:themeFillShade="BF"/>
          </w:tcPr>
          <w:p w14:paraId="1C1E61C1" w14:textId="77777777" w:rsidR="00B46252" w:rsidRDefault="00B46252" w:rsidP="00466849">
            <w:pPr>
              <w:jc w:val="center"/>
            </w:pPr>
          </w:p>
        </w:tc>
        <w:tc>
          <w:tcPr>
            <w:tcW w:w="1170" w:type="dxa"/>
          </w:tcPr>
          <w:p w14:paraId="5498DF49" w14:textId="77777777" w:rsidR="00B46252" w:rsidRDefault="00B46252" w:rsidP="00466849">
            <w:pPr>
              <w:jc w:val="center"/>
            </w:pPr>
            <w:r>
              <w:t>D-</w:t>
            </w:r>
          </w:p>
        </w:tc>
        <w:tc>
          <w:tcPr>
            <w:tcW w:w="1800" w:type="dxa"/>
          </w:tcPr>
          <w:p w14:paraId="07BAD9E0" w14:textId="77777777" w:rsidR="00B46252" w:rsidRDefault="00B46252" w:rsidP="00466849">
            <w:pPr>
              <w:jc w:val="center"/>
            </w:pPr>
            <w:r>
              <w:t>60 – 63%</w:t>
            </w:r>
          </w:p>
        </w:tc>
      </w:tr>
      <w:tr w:rsidR="00B46252" w14:paraId="02DC381D" w14:textId="77777777" w:rsidTr="00466849">
        <w:tc>
          <w:tcPr>
            <w:tcW w:w="1255" w:type="dxa"/>
          </w:tcPr>
          <w:p w14:paraId="44AFC9D9" w14:textId="77777777" w:rsidR="00B46252" w:rsidRDefault="00B46252" w:rsidP="00466849">
            <w:pPr>
              <w:jc w:val="center"/>
            </w:pPr>
            <w:r>
              <w:t>C+</w:t>
            </w:r>
          </w:p>
        </w:tc>
        <w:tc>
          <w:tcPr>
            <w:tcW w:w="1710" w:type="dxa"/>
          </w:tcPr>
          <w:p w14:paraId="26DF7043" w14:textId="77777777" w:rsidR="00B46252" w:rsidRDefault="00B46252" w:rsidP="00466849">
            <w:pPr>
              <w:jc w:val="center"/>
            </w:pPr>
            <w:r>
              <w:t>77 – 79%</w:t>
            </w:r>
          </w:p>
        </w:tc>
        <w:tc>
          <w:tcPr>
            <w:tcW w:w="360" w:type="dxa"/>
            <w:shd w:val="clear" w:color="auto" w:fill="7B7B7B" w:themeFill="accent3" w:themeFillShade="BF"/>
          </w:tcPr>
          <w:p w14:paraId="64E2796D" w14:textId="77777777" w:rsidR="00B46252" w:rsidRDefault="00B46252" w:rsidP="00466849">
            <w:pPr>
              <w:jc w:val="center"/>
            </w:pPr>
          </w:p>
        </w:tc>
        <w:tc>
          <w:tcPr>
            <w:tcW w:w="1170" w:type="dxa"/>
          </w:tcPr>
          <w:p w14:paraId="5F59488D" w14:textId="77777777" w:rsidR="00B46252" w:rsidRDefault="00B46252" w:rsidP="00466849">
            <w:pPr>
              <w:jc w:val="center"/>
            </w:pPr>
            <w:r>
              <w:t>E</w:t>
            </w:r>
          </w:p>
        </w:tc>
        <w:tc>
          <w:tcPr>
            <w:tcW w:w="1800" w:type="dxa"/>
          </w:tcPr>
          <w:p w14:paraId="7F413005" w14:textId="77777777" w:rsidR="00B46252" w:rsidRDefault="00B46252" w:rsidP="00466849">
            <w:pPr>
              <w:jc w:val="center"/>
            </w:pPr>
            <w:r>
              <w:t>&lt;60</w:t>
            </w:r>
          </w:p>
        </w:tc>
      </w:tr>
    </w:tbl>
    <w:p w14:paraId="55617398" w14:textId="77777777" w:rsidR="00E53488" w:rsidRDefault="00E53488" w:rsidP="00B46252">
      <w:pPr>
        <w:rPr>
          <w:rStyle w:val="Hyperlink"/>
        </w:rPr>
      </w:pPr>
    </w:p>
    <w:p w14:paraId="169C7DDE" w14:textId="77777777" w:rsidR="00B46252" w:rsidRDefault="00B46252" w:rsidP="00B46252">
      <w:pPr>
        <w:rPr>
          <w:rStyle w:val="Hyperlink"/>
        </w:rPr>
      </w:pPr>
    </w:p>
    <w:p w14:paraId="0C956A7E" w14:textId="77777777" w:rsidR="00B46252" w:rsidRDefault="00B46252" w:rsidP="00B46252">
      <w:pPr>
        <w:rPr>
          <w:rStyle w:val="Hyperlink"/>
        </w:rPr>
      </w:pPr>
    </w:p>
    <w:p w14:paraId="5B232A21" w14:textId="77777777" w:rsidR="00B46252" w:rsidRDefault="00B46252" w:rsidP="00B46252">
      <w:pPr>
        <w:rPr>
          <w:rStyle w:val="Hyperlink"/>
        </w:rPr>
      </w:pPr>
    </w:p>
    <w:p w14:paraId="6F142354" w14:textId="77777777" w:rsidR="00B46252" w:rsidRPr="001A40BE" w:rsidRDefault="00B46252" w:rsidP="00B46252"/>
    <w:p w14:paraId="729C4A91" w14:textId="77777777" w:rsidR="00B46252" w:rsidRDefault="00B46252" w:rsidP="00B46252"/>
    <w:p w14:paraId="70E5A305" w14:textId="77777777" w:rsidR="00B46252" w:rsidRDefault="00B46252" w:rsidP="00B46252"/>
    <w:p w14:paraId="34ABEAE2" w14:textId="77777777" w:rsidR="00B46252" w:rsidRDefault="00B46252" w:rsidP="00B46252"/>
    <w:p w14:paraId="425EA184" w14:textId="77777777" w:rsidR="00B46252" w:rsidRDefault="00B46252" w:rsidP="00B02627">
      <w:pPr>
        <w:rPr>
          <w:rStyle w:val="Emphasis"/>
        </w:rPr>
      </w:pPr>
    </w:p>
    <w:p w14:paraId="43670E62" w14:textId="77777777" w:rsidR="00B02627" w:rsidRPr="00F211DE" w:rsidRDefault="00B02627" w:rsidP="00B02627">
      <w:pPr>
        <w:rPr>
          <w:color w:val="FF0000"/>
        </w:rPr>
      </w:pPr>
      <w:r w:rsidRPr="00B83E83">
        <w:rPr>
          <w:rStyle w:val="Emphasis"/>
        </w:rPr>
        <w:sym w:font="Wingdings" w:char="F0FE"/>
      </w:r>
      <w:r w:rsidRPr="00B83E83">
        <w:rPr>
          <w:rStyle w:val="Emphasis"/>
        </w:rPr>
        <w:t xml:space="preserve"> </w:t>
      </w:r>
      <w:r>
        <w:rPr>
          <w:rStyle w:val="Emphasis"/>
        </w:rPr>
        <w:t xml:space="preserve">Statement regarding General Education courses should read as follows: </w:t>
      </w:r>
      <w:r w:rsidRPr="003F2B4E">
        <w:rPr>
          <w:color w:val="000000" w:themeColor="text1"/>
        </w:rPr>
        <w:t>A minimum grade of C is required for general education credit. Courses intended to satisfy the general education requirement cannot be taken S-U.</w:t>
      </w:r>
    </w:p>
    <w:p w14:paraId="639F9FBD" w14:textId="77777777" w:rsidR="00B02627" w:rsidRPr="00B02627" w:rsidRDefault="00B02627" w:rsidP="00B02627"/>
    <w:p w14:paraId="7DC00334" w14:textId="77777777" w:rsidR="00F55B36" w:rsidRPr="00F55B36" w:rsidRDefault="00F55B36" w:rsidP="00F55B36">
      <w:pPr>
        <w:rPr>
          <w:rStyle w:val="Emphasis"/>
        </w:rPr>
      </w:pPr>
    </w:p>
    <w:p w14:paraId="4A47D129" w14:textId="77777777" w:rsidR="008C42B9" w:rsidRDefault="008C42B9" w:rsidP="008C42B9">
      <w:pPr>
        <w:pStyle w:val="Heading1"/>
      </w:pPr>
      <w:r>
        <w:t>III. Annotated Weekly Schedule</w:t>
      </w:r>
    </w:p>
    <w:p w14:paraId="402FE1B2" w14:textId="77777777" w:rsidR="008C42B9" w:rsidRPr="008C42B9" w:rsidRDefault="008C42B9" w:rsidP="008C42B9">
      <w:pPr>
        <w:rPr>
          <w:rStyle w:val="Emphasis"/>
        </w:rPr>
      </w:pPr>
      <w:r>
        <w:rPr>
          <w:rStyle w:val="Emphasis"/>
        </w:rPr>
        <w:sym w:font="Wingdings" w:char="F0FE"/>
      </w:r>
      <w:r>
        <w:rPr>
          <w:rStyle w:val="Emphasis"/>
        </w:rPr>
        <w:t xml:space="preserve"> </w:t>
      </w:r>
      <w:r w:rsidRPr="008C42B9">
        <w:rPr>
          <w:rStyle w:val="Emphasis"/>
        </w:rPr>
        <w:t>Using narrative or tabular formatting, included the following information for each week.</w:t>
      </w:r>
    </w:p>
    <w:p w14:paraId="07F22E4D" w14:textId="77777777" w:rsidR="008C42B9" w:rsidRDefault="008C42B9" w:rsidP="00A07477">
      <w:pPr>
        <w:pStyle w:val="ListParagraph"/>
        <w:numPr>
          <w:ilvl w:val="0"/>
          <w:numId w:val="41"/>
        </w:numPr>
      </w:pPr>
      <w:r>
        <w:t>[Week number(s)]</w:t>
      </w:r>
    </w:p>
    <w:p w14:paraId="70E70222" w14:textId="77777777" w:rsidR="008C42B9" w:rsidRDefault="008C42B9" w:rsidP="00A07477">
      <w:pPr>
        <w:pStyle w:val="ListParagraph"/>
        <w:numPr>
          <w:ilvl w:val="0"/>
          <w:numId w:val="41"/>
        </w:numPr>
      </w:pPr>
      <w:r>
        <w:t>[Descriptive topic headings and 1–3 sentences describing topics in a manner that speaks to the General Education subject area</w:t>
      </w:r>
      <w:r w:rsidR="00050BD4" w:rsidRPr="00A07477">
        <w:rPr>
          <w:color w:val="000000" w:themeColor="text1"/>
        </w:rPr>
        <w:t>(s)</w:t>
      </w:r>
      <w:r w:rsidRPr="00A07477">
        <w:rPr>
          <w:color w:val="FF0000"/>
        </w:rPr>
        <w:t xml:space="preserve"> </w:t>
      </w:r>
      <w:r>
        <w:t>requested]</w:t>
      </w:r>
    </w:p>
    <w:p w14:paraId="6949BB19" w14:textId="77777777" w:rsidR="008C42B9" w:rsidRDefault="008C42B9" w:rsidP="00A07477">
      <w:pPr>
        <w:pStyle w:val="ListParagraph"/>
        <w:numPr>
          <w:ilvl w:val="0"/>
          <w:numId w:val="37"/>
        </w:numPr>
      </w:pPr>
      <w:r>
        <w:lastRenderedPageBreak/>
        <w:t>[Assigned material</w:t>
      </w:r>
      <w:r w:rsidR="00C304E3">
        <w:t>,</w:t>
      </w:r>
      <w:r>
        <w:t xml:space="preserve"> including weekly readings with chapters or page numbers</w:t>
      </w:r>
      <w:r w:rsidR="00C304E3">
        <w:t>]</w:t>
      </w:r>
    </w:p>
    <w:p w14:paraId="4C9BABE3" w14:textId="77777777" w:rsidR="008C42B9" w:rsidRDefault="008C42B9" w:rsidP="00A07477">
      <w:pPr>
        <w:pStyle w:val="ListParagraph"/>
        <w:numPr>
          <w:ilvl w:val="0"/>
          <w:numId w:val="37"/>
        </w:numPr>
      </w:pPr>
      <w:r>
        <w:t xml:space="preserve">[Test and other deadlines for graded material from </w:t>
      </w:r>
      <w:r w:rsidR="00F60DCE">
        <w:t xml:space="preserve">section </w:t>
      </w:r>
      <w:r w:rsidR="00F60DCE" w:rsidRPr="00A07477">
        <w:rPr>
          <w:color w:val="000000" w:themeColor="text1"/>
        </w:rPr>
        <w:t>I</w:t>
      </w:r>
      <w:r w:rsidR="008650CF" w:rsidRPr="00A07477">
        <w:rPr>
          <w:color w:val="000000" w:themeColor="text1"/>
        </w:rPr>
        <w:t>I</w:t>
      </w:r>
      <w:r w:rsidRPr="00A07477">
        <w:rPr>
          <w:color w:val="7030A0"/>
        </w:rPr>
        <w:t xml:space="preserve"> </w:t>
      </w:r>
      <w:r>
        <w:t>above</w:t>
      </w:r>
      <w:r w:rsidR="00C304E3">
        <w:t>]</w:t>
      </w:r>
    </w:p>
    <w:p w14:paraId="0B1DFC55" w14:textId="77777777" w:rsidR="00F91C93" w:rsidRPr="005A7C03" w:rsidRDefault="00F91C93" w:rsidP="008C42B9">
      <w:pPr>
        <w:pStyle w:val="ListParagraph"/>
        <w:numPr>
          <w:ilvl w:val="0"/>
          <w:numId w:val="37"/>
        </w:numPr>
        <w:rPr>
          <w:color w:val="000000" w:themeColor="text1"/>
        </w:rPr>
      </w:pPr>
      <w:r w:rsidRPr="00B32F1A">
        <w:rPr>
          <w:rFonts w:eastAsia="Calibri"/>
          <w:i/>
          <w:iCs/>
          <w:color w:val="2E74B5" w:themeColor="accent1" w:themeShade="BF"/>
        </w:rPr>
        <w:t xml:space="preserve">View a variety of examples from approved courses </w:t>
      </w:r>
      <w:r w:rsidRPr="005A7C03">
        <w:rPr>
          <w:rFonts w:eastAsia="Calibri"/>
          <w:i/>
          <w:iCs/>
          <w:color w:val="000000" w:themeColor="text1"/>
        </w:rPr>
        <w:t>[</w:t>
      </w:r>
      <w:r w:rsidRPr="005A7C03">
        <w:rPr>
          <w:rFonts w:eastAsia="Calibri"/>
          <w:i/>
          <w:iCs/>
          <w:color w:val="FF0000"/>
        </w:rPr>
        <w:t>link</w:t>
      </w:r>
      <w:r w:rsidRPr="005A7C03">
        <w:rPr>
          <w:rFonts w:eastAsia="Calibri"/>
          <w:i/>
          <w:iCs/>
          <w:color w:val="000000" w:themeColor="text1"/>
        </w:rPr>
        <w:t>]</w:t>
      </w:r>
    </w:p>
    <w:p w14:paraId="18660CB1" w14:textId="77777777" w:rsidR="00052BE7" w:rsidRPr="00052BE7" w:rsidRDefault="00917656" w:rsidP="008C42B9">
      <w:pPr>
        <w:pStyle w:val="ListParagraph"/>
        <w:numPr>
          <w:ilvl w:val="0"/>
          <w:numId w:val="37"/>
        </w:numPr>
        <w:rPr>
          <w:color w:val="FF0000"/>
        </w:rPr>
      </w:pPr>
      <w:r w:rsidRPr="00B32F1A">
        <w:rPr>
          <w:rFonts w:eastAsia="Calibri"/>
          <w:i/>
          <w:iCs/>
          <w:color w:val="2E74B5" w:themeColor="accent1" w:themeShade="BF"/>
        </w:rPr>
        <w:t>If preferred, c</w:t>
      </w:r>
      <w:r w:rsidR="00052BE7" w:rsidRPr="00B32F1A">
        <w:rPr>
          <w:rFonts w:eastAsia="Calibri"/>
          <w:i/>
          <w:iCs/>
          <w:color w:val="2E74B5" w:themeColor="accent1" w:themeShade="BF"/>
        </w:rPr>
        <w:t>opy and paste 15-week blank table here</w:t>
      </w:r>
      <w:r w:rsidRPr="00B32F1A">
        <w:rPr>
          <w:rFonts w:eastAsia="Calibri"/>
          <w:i/>
          <w:iCs/>
          <w:color w:val="2E74B5" w:themeColor="accent1" w:themeShade="BF"/>
        </w:rPr>
        <w:t xml:space="preserve"> </w:t>
      </w:r>
      <w:r>
        <w:rPr>
          <w:rFonts w:eastAsia="Calibri"/>
          <w:i/>
          <w:iCs/>
          <w:color w:val="FF0000"/>
        </w:rPr>
        <w:t>[link]</w:t>
      </w:r>
    </w:p>
    <w:p w14:paraId="1E01A48A" w14:textId="77777777" w:rsidR="008C42B9" w:rsidRPr="008650CF" w:rsidRDefault="008C42B9" w:rsidP="008C42B9">
      <w:pPr>
        <w:rPr>
          <w:color w:val="7030A0"/>
        </w:rPr>
      </w:pPr>
    </w:p>
    <w:p w14:paraId="40120B7D" w14:textId="77777777" w:rsidR="00B643BF" w:rsidRDefault="008C42B9" w:rsidP="0053246B">
      <w:pPr>
        <w:pStyle w:val="Heading1"/>
      </w:pPr>
      <w:r>
        <w:t>I</w:t>
      </w:r>
      <w:r w:rsidR="00B643BF">
        <w:t>V. Student Learning Outcomes (SLOs)</w:t>
      </w:r>
    </w:p>
    <w:p w14:paraId="0F4F8D95" w14:textId="77777777" w:rsidR="00B643BF" w:rsidRPr="003B56FD" w:rsidRDefault="00B643BF" w:rsidP="00B643BF">
      <w:pPr>
        <w:rPr>
          <w:rStyle w:val="Emphasis"/>
          <w:color w:val="7030A0"/>
        </w:rPr>
      </w:pPr>
      <w:r w:rsidRPr="00F55B36">
        <w:rPr>
          <w:rStyle w:val="Emphasis"/>
        </w:rPr>
        <w:sym w:font="Wingdings" w:char="F0FE"/>
      </w:r>
      <w:r w:rsidRPr="00F55B36">
        <w:rPr>
          <w:rStyle w:val="Emphasis"/>
        </w:rPr>
        <w:t xml:space="preserve"> Usually presented in list form, SLOs tell students what general knowledge (content) and skills (critical thinking &amp; communication) they can expect to acquire through successful completion of the course.  As such, lists of learning outcomes are often prefaced by the phrase, “Upon successful completion of the course, students will be able to</w:t>
      </w:r>
      <w:r w:rsidRPr="005A7C03">
        <w:rPr>
          <w:rStyle w:val="Emphasis"/>
        </w:rPr>
        <w:t>…."</w:t>
      </w:r>
    </w:p>
    <w:p w14:paraId="79F7586E" w14:textId="77777777" w:rsidR="00B643BF" w:rsidRPr="00B83E83" w:rsidRDefault="00B643BF" w:rsidP="00B643BF"/>
    <w:p w14:paraId="210862DB" w14:textId="77777777" w:rsidR="00B643BF" w:rsidRPr="00F55B36" w:rsidRDefault="00B643BF" w:rsidP="00B643BF">
      <w:pPr>
        <w:rPr>
          <w:rStyle w:val="Emphasis"/>
        </w:rPr>
      </w:pPr>
      <w:r w:rsidRPr="00F55B36">
        <w:rPr>
          <w:rStyle w:val="Emphasis"/>
        </w:rPr>
        <w:sym w:font="Wingdings" w:char="F0FE"/>
      </w:r>
      <w:r w:rsidRPr="00F55B36">
        <w:rPr>
          <w:rStyle w:val="Emphasis"/>
        </w:rPr>
        <w:t xml:space="preserve"> As you compose your course's SLOs, make sure to... </w:t>
      </w:r>
    </w:p>
    <w:p w14:paraId="59C53ECD" w14:textId="77777777" w:rsidR="00B643BF" w:rsidRPr="00F55B36" w:rsidRDefault="00B643BF" w:rsidP="00B643BF">
      <w:pPr>
        <w:pStyle w:val="ListParagraph"/>
        <w:numPr>
          <w:ilvl w:val="0"/>
          <w:numId w:val="33"/>
        </w:numPr>
        <w:rPr>
          <w:rStyle w:val="Emphasis"/>
        </w:rPr>
      </w:pPr>
      <w:r w:rsidRPr="00F55B36">
        <w:rPr>
          <w:rStyle w:val="Emphasis"/>
        </w:rPr>
        <w:t>review the relevant Subject Area SLOs [</w:t>
      </w:r>
      <w:hyperlink r:id="rId11" w:history="1">
        <w:r w:rsidRPr="007C49AF">
          <w:rPr>
            <w:rStyle w:val="Hyperlink"/>
            <w:color w:val="FF0000"/>
          </w:rPr>
          <w:t>link</w:t>
        </w:r>
      </w:hyperlink>
      <w:r w:rsidRPr="00F55B36">
        <w:rPr>
          <w:rStyle w:val="Emphasis"/>
        </w:rPr>
        <w:t>] and compose your course SLOs in a manner that makes it clear how and where the course meets those outcomes;</w:t>
      </w:r>
    </w:p>
    <w:p w14:paraId="7F07371B" w14:textId="77777777" w:rsidR="00B643BF" w:rsidRPr="00F55B36" w:rsidRDefault="00B643BF" w:rsidP="00B643BF">
      <w:pPr>
        <w:pStyle w:val="ListParagraph"/>
        <w:numPr>
          <w:ilvl w:val="0"/>
          <w:numId w:val="33"/>
        </w:numPr>
        <w:rPr>
          <w:rStyle w:val="Emphasis"/>
        </w:rPr>
      </w:pPr>
      <w:r>
        <w:rPr>
          <w:rStyle w:val="Emphasis"/>
        </w:rPr>
        <w:t>indicate</w:t>
      </w:r>
      <w:r w:rsidRPr="00F55B36">
        <w:rPr>
          <w:rStyle w:val="Emphasis"/>
        </w:rPr>
        <w:t xml:space="preserve"> which graded work </w:t>
      </w:r>
      <w:r>
        <w:rPr>
          <w:rStyle w:val="Emphasis"/>
        </w:rPr>
        <w:t xml:space="preserve">from section II </w:t>
      </w:r>
      <w:r w:rsidRPr="00F55B36">
        <w:rPr>
          <w:rStyle w:val="Emphasis"/>
        </w:rPr>
        <w:t>will be used to assess each</w:t>
      </w:r>
      <w:r>
        <w:rPr>
          <w:rStyle w:val="Emphasis"/>
        </w:rPr>
        <w:t>;</w:t>
      </w:r>
    </w:p>
    <w:p w14:paraId="52D9F195" w14:textId="77777777" w:rsidR="00B643BF" w:rsidRPr="00F55B36" w:rsidRDefault="00B643BF" w:rsidP="00B643BF">
      <w:pPr>
        <w:pStyle w:val="ListParagraph"/>
        <w:numPr>
          <w:ilvl w:val="0"/>
          <w:numId w:val="33"/>
        </w:numPr>
        <w:rPr>
          <w:rStyle w:val="Emphasis"/>
        </w:rPr>
      </w:pPr>
      <w:r w:rsidRPr="00F55B36">
        <w:rPr>
          <w:rStyle w:val="Emphasis"/>
        </w:rPr>
        <w:t>indicate (parenthetically) whether a SLO addresses "content," "critical thinking," or "communication" goals, or some combination of the three;</w:t>
      </w:r>
    </w:p>
    <w:p w14:paraId="0E15B4D4" w14:textId="77777777" w:rsidR="00B643BF" w:rsidRPr="00F55B36" w:rsidRDefault="00B643BF" w:rsidP="00B643BF">
      <w:pPr>
        <w:pStyle w:val="ListParagraph"/>
        <w:numPr>
          <w:ilvl w:val="0"/>
          <w:numId w:val="33"/>
        </w:numPr>
        <w:rPr>
          <w:rStyle w:val="Emphasis"/>
        </w:rPr>
      </w:pPr>
      <w:r w:rsidRPr="00F55B36">
        <w:rPr>
          <w:rStyle w:val="Emphasis"/>
        </w:rPr>
        <w:t>consider using the following verbs commonly associated with content, critical thinking, and communication goals;</w:t>
      </w:r>
    </w:p>
    <w:p w14:paraId="71C6D85E" w14:textId="77777777" w:rsidR="00B643BF" w:rsidRPr="00F55B36" w:rsidRDefault="00B643BF" w:rsidP="00B643BF">
      <w:pPr>
        <w:pStyle w:val="ListParagraph"/>
        <w:numPr>
          <w:ilvl w:val="1"/>
          <w:numId w:val="33"/>
        </w:numPr>
        <w:rPr>
          <w:rStyle w:val="Emphasis"/>
        </w:rPr>
      </w:pPr>
      <w:r w:rsidRPr="00F55B36">
        <w:rPr>
          <w:rStyle w:val="Emphasis"/>
        </w:rPr>
        <w:t>“Identify,” “Describe,” “Explain”... (Content)</w:t>
      </w:r>
    </w:p>
    <w:p w14:paraId="7467868E" w14:textId="77777777" w:rsidR="00B643BF" w:rsidRPr="00F55B36" w:rsidRDefault="00B643BF" w:rsidP="00B643BF">
      <w:pPr>
        <w:pStyle w:val="ListParagraph"/>
        <w:numPr>
          <w:ilvl w:val="1"/>
          <w:numId w:val="33"/>
        </w:numPr>
        <w:rPr>
          <w:rStyle w:val="Emphasis"/>
        </w:rPr>
      </w:pPr>
      <w:r w:rsidRPr="00F55B36">
        <w:rPr>
          <w:rStyle w:val="Emphasis"/>
        </w:rPr>
        <w:t>“Analyze,” “Evaluate”... (Critical Thinking)</w:t>
      </w:r>
    </w:p>
    <w:p w14:paraId="42A1F1E4" w14:textId="77777777" w:rsidR="00B643BF" w:rsidRDefault="00B643BF" w:rsidP="00B643BF">
      <w:pPr>
        <w:pStyle w:val="ListParagraph"/>
        <w:numPr>
          <w:ilvl w:val="1"/>
          <w:numId w:val="33"/>
        </w:numPr>
        <w:rPr>
          <w:rStyle w:val="Emphasis"/>
        </w:rPr>
      </w:pPr>
      <w:r w:rsidRPr="00F55B36">
        <w:rPr>
          <w:rStyle w:val="Emphasis"/>
        </w:rPr>
        <w:t>“Communicate” (orally and in writing)... (Communication)</w:t>
      </w:r>
    </w:p>
    <w:p w14:paraId="59C99EDA" w14:textId="77777777" w:rsidR="00B643BF" w:rsidRPr="005A7C03" w:rsidRDefault="00B643BF" w:rsidP="00B643BF">
      <w:pPr>
        <w:pStyle w:val="ListParagraph"/>
        <w:numPr>
          <w:ilvl w:val="0"/>
          <w:numId w:val="33"/>
        </w:numPr>
        <w:rPr>
          <w:rStyle w:val="Emphasis"/>
        </w:rPr>
      </w:pPr>
      <w:r w:rsidRPr="005A7C03">
        <w:rPr>
          <w:rStyle w:val="Emphasis"/>
        </w:rPr>
        <w:t>view a variety of examples from approved courses [</w:t>
      </w:r>
      <w:r w:rsidRPr="005A7C03">
        <w:rPr>
          <w:rStyle w:val="Emphasis"/>
          <w:color w:val="FF0000"/>
        </w:rPr>
        <w:t>link</w:t>
      </w:r>
      <w:r w:rsidRPr="005A7C03">
        <w:rPr>
          <w:rStyle w:val="Emphasis"/>
        </w:rPr>
        <w:t>]</w:t>
      </w:r>
    </w:p>
    <w:p w14:paraId="26E00809" w14:textId="77777777" w:rsidR="00B643BF" w:rsidRPr="00B643BF" w:rsidRDefault="00B643BF" w:rsidP="00B643BF"/>
    <w:p w14:paraId="7BA0F7E4" w14:textId="77777777" w:rsidR="00AC0DD5" w:rsidRDefault="00C644D9" w:rsidP="0053246B">
      <w:pPr>
        <w:pStyle w:val="Heading1"/>
      </w:pPr>
      <w:r>
        <w:t>V</w:t>
      </w:r>
      <w:r w:rsidR="00AC0DD5">
        <w:t xml:space="preserve">. </w:t>
      </w:r>
      <w:r w:rsidR="00DF06E7">
        <w:t xml:space="preserve">Required </w:t>
      </w:r>
      <w:r w:rsidR="00AC0DD5">
        <w:t>Policies</w:t>
      </w:r>
      <w:r w:rsidR="00686F9D">
        <w:t xml:space="preserve"> </w:t>
      </w:r>
    </w:p>
    <w:p w14:paraId="6952CFA0" w14:textId="77777777" w:rsidR="008650CF" w:rsidRPr="008650CF" w:rsidRDefault="002D1035" w:rsidP="00900CBB">
      <w:pPr>
        <w:rPr>
          <w:rFonts w:ascii="Rockwell" w:hAnsi="Rockwell"/>
          <w:b/>
          <w:bCs/>
          <w:color w:val="595959" w:themeColor="text1" w:themeTint="A6"/>
          <w:sz w:val="28"/>
          <w:szCs w:val="28"/>
        </w:rPr>
      </w:pPr>
      <w:r>
        <w:rPr>
          <w:rFonts w:ascii="Rockwell" w:hAnsi="Rockwell"/>
          <w:b/>
          <w:bCs/>
          <w:color w:val="595959" w:themeColor="text1" w:themeTint="A6"/>
          <w:sz w:val="28"/>
          <w:szCs w:val="28"/>
        </w:rPr>
        <w:t>Attendance Policy</w:t>
      </w:r>
    </w:p>
    <w:p w14:paraId="28F41940" w14:textId="77777777" w:rsidR="00900CBB" w:rsidRPr="00561BA7" w:rsidRDefault="00561BA7" w:rsidP="00900CBB">
      <w:pPr>
        <w:rPr>
          <w:color w:val="000000" w:themeColor="text1"/>
        </w:rPr>
      </w:pPr>
      <w:r>
        <w:rPr>
          <w:rStyle w:val="Emphasis"/>
        </w:rPr>
        <w:sym w:font="Wingdings" w:char="F0FE"/>
      </w:r>
      <w:r>
        <w:rPr>
          <w:rStyle w:val="Emphasis"/>
        </w:rPr>
        <w:t xml:space="preserve"> </w:t>
      </w:r>
      <w:r w:rsidR="00900CBB" w:rsidRPr="00561BA7">
        <w:rPr>
          <w:i/>
          <w:iCs/>
          <w:color w:val="2E74B5" w:themeColor="accent1" w:themeShade="BF"/>
        </w:rPr>
        <w:t>A statement related to class attendance, make-up exams and other work such as:</w:t>
      </w:r>
      <w:r w:rsidR="00900CBB" w:rsidRPr="00561BA7">
        <w:rPr>
          <w:color w:val="000000" w:themeColor="text1"/>
        </w:rPr>
        <w:t xml:space="preserve"> “Requirements for class attendance and make-up exams, assignments, and other work in this course are consistent with university policies that can be found at: https://catalog.ufl.edu/ugrad/current/regulations/info/attendance.aspx . ”</w:t>
      </w:r>
    </w:p>
    <w:p w14:paraId="377963D9" w14:textId="77777777" w:rsidR="00EC67C3" w:rsidRDefault="00EC67C3" w:rsidP="00EC67C3">
      <w:pPr>
        <w:pStyle w:val="Heading2"/>
      </w:pPr>
      <w:r w:rsidRPr="007D3D4F">
        <w:t>Students</w:t>
      </w:r>
      <w:r>
        <w:t xml:space="preserve"> Requiring Accommodation</w:t>
      </w:r>
    </w:p>
    <w:p w14:paraId="46F84D21" w14:textId="77777777" w:rsidR="00C644D9" w:rsidRDefault="00C644D9" w:rsidP="00C644D9">
      <w:r>
        <w:t xml:space="preserve">Students with disabilities who experience learning barriers and would like to request academic accommodations should connect with the disability Resource Center by visiting </w:t>
      </w:r>
      <w:hyperlink r:id="rId12" w:history="1">
        <w:r w:rsidRPr="004B2088">
          <w:rPr>
            <w:rStyle w:val="Hyperlink"/>
          </w:rPr>
          <w:t>https://disability.ufl.edu/students/get-started/</w:t>
        </w:r>
      </w:hyperlink>
      <w:r>
        <w:t>. It is important for students to share their accommodation letter with their instructor and discuss their access needs, as early as possible in the semester.</w:t>
      </w:r>
    </w:p>
    <w:p w14:paraId="3EB3C7E6" w14:textId="77777777" w:rsidR="00EC67C3" w:rsidRPr="007D3D4F" w:rsidRDefault="00EC67C3" w:rsidP="007D3D4F">
      <w:pPr>
        <w:pStyle w:val="Heading2"/>
      </w:pPr>
      <w:r w:rsidRPr="007D3D4F">
        <w:lastRenderedPageBreak/>
        <w:t>UF Evaluations Process</w:t>
      </w:r>
    </w:p>
    <w:p w14:paraId="1208A563" w14:textId="77777777" w:rsidR="00EC67C3" w:rsidRDefault="00EC67C3" w:rsidP="00EC67C3">
      <w:r w:rsidRPr="00EC67C3">
        <w:t xml:space="preserve">Students are expected to provide professional and respectful feedback on the quality of instruction in this course by completing course evaluations online via GatorEvals. Guidance on how to give feedback in a professional and respectful manner is available </w:t>
      </w:r>
      <w:r w:rsidR="001A3327">
        <w:t xml:space="preserve">at </w:t>
      </w:r>
      <w:hyperlink r:id="rId13" w:history="1">
        <w:r w:rsidR="001A3327" w:rsidRPr="0077378D">
          <w:rPr>
            <w:rStyle w:val="Hyperlink"/>
          </w:rPr>
          <w:t>https://gatorevals.aa.ufl.edu/students/</w:t>
        </w:r>
      </w:hyperlink>
      <w:r w:rsidRPr="00EC67C3">
        <w:t>. Students will be notified when the evaluation period opens, and can complete evaluations through the email they receive from GatorEvals, in their Canvas course menu under GatorEvals, or via </w:t>
      </w:r>
      <w:hyperlink r:id="rId14" w:history="1">
        <w:r w:rsidRPr="00EC67C3">
          <w:rPr>
            <w:rStyle w:val="Hyperlink"/>
          </w:rPr>
          <w:t>https://ufl.bluera.com/ufl/</w:t>
        </w:r>
      </w:hyperlink>
      <w:r w:rsidRPr="00EC67C3">
        <w:t>. Summaries of course evaluation results are available to students at </w:t>
      </w:r>
      <w:hyperlink r:id="rId15" w:history="1">
        <w:r w:rsidRPr="00EC67C3">
          <w:rPr>
            <w:rStyle w:val="Hyperlink"/>
          </w:rPr>
          <w:t>https://gatorevals.aa.ufl.edu/public-results/</w:t>
        </w:r>
      </w:hyperlink>
      <w:r w:rsidRPr="00EC67C3">
        <w:t>.</w:t>
      </w:r>
    </w:p>
    <w:p w14:paraId="70BD90D7" w14:textId="77777777" w:rsidR="00F86B71" w:rsidRPr="007D3D4F" w:rsidRDefault="00F86B71" w:rsidP="007D3D4F">
      <w:pPr>
        <w:pStyle w:val="Heading2"/>
      </w:pPr>
      <w:r w:rsidRPr="007D3D4F">
        <w:t>University Honesty Policy</w:t>
      </w:r>
      <w:r w:rsidR="00686F9D" w:rsidRPr="007D3D4F">
        <w:t xml:space="preserve"> </w:t>
      </w:r>
    </w:p>
    <w:p w14:paraId="336A8C0E" w14:textId="77777777" w:rsidR="00F86B71" w:rsidRDefault="00F86B71" w:rsidP="00F86B71">
      <w:r w:rsidRPr="00F86B71">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6" w:history="1">
        <w:r w:rsidR="008C42B9" w:rsidRPr="00BC05E1">
          <w:rPr>
            <w:rStyle w:val="Hyperlink"/>
          </w:rPr>
          <w:t>https://www.dso.ufl.edu/sccr/process/student-conduct-honor-code/</w:t>
        </w:r>
      </w:hyperlink>
      <w:r w:rsidR="00A91ECA">
        <w:t xml:space="preserve"> </w:t>
      </w:r>
      <w:r w:rsidRPr="00F86B71">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14:paraId="198BC9FB" w14:textId="77777777" w:rsidR="00F86B71" w:rsidRPr="007D3D4F" w:rsidRDefault="00F86B71" w:rsidP="007D3D4F">
      <w:pPr>
        <w:pStyle w:val="Heading2"/>
      </w:pPr>
      <w:r w:rsidRPr="007D3D4F">
        <w:t>Counseling and Wellness Center</w:t>
      </w:r>
    </w:p>
    <w:p w14:paraId="22D0744F" w14:textId="77777777" w:rsidR="00F86B71" w:rsidRDefault="00F86B71" w:rsidP="00F86B71">
      <w:r w:rsidRPr="00F86B71">
        <w:t>Contact information for the Counseling and Wellness Center:</w:t>
      </w:r>
      <w:r>
        <w:t xml:space="preserve"> </w:t>
      </w:r>
      <w:hyperlink r:id="rId17" w:history="1">
        <w:r w:rsidR="00980BFD" w:rsidRPr="00BC05E1">
          <w:rPr>
            <w:rStyle w:val="Hyperlink"/>
          </w:rPr>
          <w:t>http://www.counseling.ufl.edu/cwc/Default.aspx</w:t>
        </w:r>
      </w:hyperlink>
      <w:r w:rsidR="00980BFD">
        <w:t xml:space="preserve"> </w:t>
      </w:r>
      <w:r w:rsidRPr="00F86B71">
        <w:t xml:space="preserve">, 392-1575; and the University Police Department: 392-1111 or 9-1-1 for emergencies.  </w:t>
      </w:r>
    </w:p>
    <w:p w14:paraId="320AB12C" w14:textId="77777777" w:rsidR="00F86B71" w:rsidRPr="007D3D4F" w:rsidRDefault="00DF06E7" w:rsidP="007D3D4F">
      <w:pPr>
        <w:pStyle w:val="Heading2"/>
      </w:pPr>
      <w:r w:rsidRPr="007D3D4F">
        <w:t xml:space="preserve">The </w:t>
      </w:r>
      <w:r w:rsidR="00F86B71" w:rsidRPr="007D3D4F">
        <w:t>Writing Studio</w:t>
      </w:r>
      <w:r w:rsidR="00686F9D" w:rsidRPr="007D3D4F">
        <w:t xml:space="preserve"> </w:t>
      </w:r>
    </w:p>
    <w:p w14:paraId="5F3BC0D8" w14:textId="77777777" w:rsidR="00F46886" w:rsidRPr="00F86B71" w:rsidRDefault="00F86B71" w:rsidP="00F86B71">
      <w:r>
        <w:t xml:space="preserve">The writing studio is committed to helping University of Florida students meet their academic and professional goals by becoming better writers. Visit the writing studio online at </w:t>
      </w:r>
      <w:hyperlink r:id="rId18" w:history="1">
        <w:r w:rsidR="007D3D4F" w:rsidRPr="009776E2">
          <w:rPr>
            <w:rStyle w:val="Hyperlink"/>
          </w:rPr>
          <w:t>http://writing.ufl.edu/writing-studio/</w:t>
        </w:r>
      </w:hyperlink>
      <w:r w:rsidR="007D3D4F">
        <w:t xml:space="preserve"> </w:t>
      </w:r>
      <w:r>
        <w:t xml:space="preserve">or in </w:t>
      </w:r>
      <w:r w:rsidR="006972D0">
        <w:t>2215 Turlington</w:t>
      </w:r>
      <w:r>
        <w:t xml:space="preserve"> Hall for one-on-one consultations and workshops.</w:t>
      </w:r>
    </w:p>
    <w:sectPr w:rsidR="00F46886" w:rsidRPr="00F86B71" w:rsidSect="00597C02">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36855" w14:textId="77777777" w:rsidR="00494844" w:rsidRDefault="00494844" w:rsidP="003733A1">
      <w:r>
        <w:separator/>
      </w:r>
    </w:p>
  </w:endnote>
  <w:endnote w:type="continuationSeparator" w:id="0">
    <w:p w14:paraId="76B3AEE9" w14:textId="77777777" w:rsidR="00494844" w:rsidRDefault="00494844" w:rsidP="003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222217"/>
      <w:docPartObj>
        <w:docPartGallery w:val="Page Numbers (Bottom of Page)"/>
        <w:docPartUnique/>
      </w:docPartObj>
    </w:sdtPr>
    <w:sdtEndPr>
      <w:rPr>
        <w:noProof/>
      </w:rPr>
    </w:sdtEndPr>
    <w:sdtContent>
      <w:p w14:paraId="47D379B9" w14:textId="77777777" w:rsidR="005B26D3" w:rsidRDefault="005B26D3">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16F193BD" w14:textId="77777777" w:rsidR="005B26D3" w:rsidRDefault="005B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E9879" w14:textId="77777777" w:rsidR="00494844" w:rsidRDefault="00494844" w:rsidP="003733A1">
      <w:r>
        <w:separator/>
      </w:r>
    </w:p>
  </w:footnote>
  <w:footnote w:type="continuationSeparator" w:id="0">
    <w:p w14:paraId="5EE57EE6" w14:textId="77777777" w:rsidR="00494844" w:rsidRDefault="00494844" w:rsidP="0037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5A8A" w14:textId="77777777" w:rsidR="00980BFD" w:rsidRPr="00BC71C8" w:rsidRDefault="00B52B7D" w:rsidP="00980BFD">
    <w:pPr>
      <w:pStyle w:val="Header"/>
      <w:jc w:val="center"/>
      <w:rPr>
        <w:rFonts w:ascii="Franklin Gothic Demi" w:hAnsi="Franklin Gothic Demi"/>
        <w:color w:val="262626" w:themeColor="text1" w:themeTint="D9"/>
      </w:rPr>
    </w:pPr>
    <w:r>
      <w:rPr>
        <w:rFonts w:ascii="Franklin Gothic Demi" w:hAnsi="Franklin Gothic Demi"/>
        <w:color w:val="262626" w:themeColor="text1" w:themeTint="D9"/>
      </w:rPr>
      <w:t xml:space="preserve">GenEd </w:t>
    </w:r>
    <w:r w:rsidR="00980BFD" w:rsidRPr="00BC71C8">
      <w:rPr>
        <w:rFonts w:ascii="Franklin Gothic Demi" w:hAnsi="Franklin Gothic Demi"/>
        <w:color w:val="262626" w:themeColor="text1" w:themeTint="D9"/>
      </w:rPr>
      <w:t xml:space="preserve">Draft </w:t>
    </w:r>
    <w:r w:rsidR="00980BFD">
      <w:rPr>
        <w:rFonts w:ascii="Franklin Gothic Demi" w:hAnsi="Franklin Gothic Demi"/>
        <w:color w:val="262626" w:themeColor="text1" w:themeTint="D9"/>
      </w:rPr>
      <w:t xml:space="preserve">Version </w:t>
    </w:r>
    <w:r w:rsidR="00E239F8">
      <w:rPr>
        <w:rFonts w:ascii="Franklin Gothic Demi" w:hAnsi="Franklin Gothic Demi"/>
        <w:color w:val="262626" w:themeColor="text1" w:themeTint="D9"/>
      </w:rPr>
      <w:t>4</w:t>
    </w:r>
    <w:r w:rsidR="00980BFD">
      <w:rPr>
        <w:rFonts w:ascii="Franklin Gothic Demi" w:hAnsi="Franklin Gothic Demi"/>
        <w:color w:val="262626" w:themeColor="text1" w:themeTint="D9"/>
      </w:rPr>
      <w:t xml:space="preserve"> </w:t>
    </w:r>
    <w:r w:rsidR="00980BFD" w:rsidRPr="00BC71C8">
      <w:rPr>
        <w:rFonts w:ascii="Franklin Gothic Demi" w:hAnsi="Franklin Gothic Demi"/>
        <w:color w:val="262626" w:themeColor="text1" w:themeTint="D9"/>
      </w:rPr>
      <w:t xml:space="preserve">* </w:t>
    </w:r>
    <w:r>
      <w:rPr>
        <w:rFonts w:ascii="Franklin Gothic Demi" w:hAnsi="Franklin Gothic Demi"/>
        <w:color w:val="262626" w:themeColor="text1" w:themeTint="D9"/>
      </w:rPr>
      <w:t xml:space="preserve">GenEd </w:t>
    </w:r>
    <w:r w:rsidR="00980BFD" w:rsidRPr="00BC71C8">
      <w:rPr>
        <w:rFonts w:ascii="Franklin Gothic Demi" w:hAnsi="Franklin Gothic Demi"/>
        <w:color w:val="262626" w:themeColor="text1" w:themeTint="D9"/>
      </w:rPr>
      <w:t xml:space="preserve">Draft </w:t>
    </w:r>
    <w:r w:rsidR="00980BFD">
      <w:rPr>
        <w:rFonts w:ascii="Franklin Gothic Demi" w:hAnsi="Franklin Gothic Demi"/>
        <w:color w:val="262626" w:themeColor="text1" w:themeTint="D9"/>
      </w:rPr>
      <w:t xml:space="preserve">Version </w:t>
    </w:r>
    <w:r w:rsidR="00E239F8">
      <w:rPr>
        <w:rFonts w:ascii="Franklin Gothic Demi" w:hAnsi="Franklin Gothic Demi"/>
        <w:color w:val="262626" w:themeColor="text1" w:themeTint="D9"/>
      </w:rPr>
      <w:t>4</w:t>
    </w:r>
    <w:r w:rsidR="00980BFD">
      <w:rPr>
        <w:rFonts w:ascii="Franklin Gothic Demi" w:hAnsi="Franklin Gothic Demi"/>
        <w:color w:val="262626" w:themeColor="text1" w:themeTint="D9"/>
      </w:rPr>
      <w:t xml:space="preserve"> </w:t>
    </w:r>
    <w:r w:rsidR="00980BFD" w:rsidRPr="00BC71C8">
      <w:rPr>
        <w:rFonts w:ascii="Franklin Gothic Demi" w:hAnsi="Franklin Gothic Demi"/>
        <w:color w:val="262626" w:themeColor="text1" w:themeTint="D9"/>
      </w:rPr>
      <w:t xml:space="preserve">* </w:t>
    </w:r>
    <w:r>
      <w:rPr>
        <w:rFonts w:ascii="Franklin Gothic Demi" w:hAnsi="Franklin Gothic Demi"/>
        <w:color w:val="262626" w:themeColor="text1" w:themeTint="D9"/>
      </w:rPr>
      <w:t xml:space="preserve">GenEd </w:t>
    </w:r>
    <w:r w:rsidR="00980BFD" w:rsidRPr="00BC71C8">
      <w:rPr>
        <w:rFonts w:ascii="Franklin Gothic Demi" w:hAnsi="Franklin Gothic Demi"/>
        <w:color w:val="262626" w:themeColor="text1" w:themeTint="D9"/>
      </w:rPr>
      <w:t xml:space="preserve">Draft </w:t>
    </w:r>
    <w:r w:rsidR="00980BFD">
      <w:rPr>
        <w:rFonts w:ascii="Franklin Gothic Demi" w:hAnsi="Franklin Gothic Demi"/>
        <w:color w:val="262626" w:themeColor="text1" w:themeTint="D9"/>
      </w:rPr>
      <w:t xml:space="preserve">Version </w:t>
    </w:r>
    <w:r w:rsidR="00E239F8">
      <w:rPr>
        <w:rFonts w:ascii="Franklin Gothic Demi" w:hAnsi="Franklin Gothic Demi"/>
        <w:color w:val="262626" w:themeColor="text1" w:themeTint="D9"/>
      </w:rPr>
      <w:t>4</w:t>
    </w:r>
  </w:p>
  <w:p w14:paraId="66F93B8B" w14:textId="77777777" w:rsidR="00980BFD" w:rsidRDefault="00980BFD">
    <w:pPr>
      <w:pStyle w:val="Header"/>
    </w:pPr>
  </w:p>
  <w:p w14:paraId="026E346B" w14:textId="77777777" w:rsidR="00980BFD" w:rsidRDefault="00980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213069"/>
    <w:multiLevelType w:val="hybridMultilevel"/>
    <w:tmpl w:val="6CFD26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0FF5E2"/>
    <w:multiLevelType w:val="hybridMultilevel"/>
    <w:tmpl w:val="547182BA"/>
    <w:lvl w:ilvl="0" w:tplc="FFFFFFFF">
      <w:start w:val="1"/>
      <w:numFmt w:val="bullet"/>
      <w:lvlText w:val="•"/>
      <w:lvlJc w:val="left"/>
    </w:lvl>
    <w:lvl w:ilvl="1" w:tplc="D3F3D16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8DF673"/>
    <w:multiLevelType w:val="hybridMultilevel"/>
    <w:tmpl w:val="2FC82F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C00F2"/>
    <w:multiLevelType w:val="hybridMultilevel"/>
    <w:tmpl w:val="CD9A013C"/>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461D2"/>
    <w:multiLevelType w:val="hybridMultilevel"/>
    <w:tmpl w:val="511E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7715C6"/>
    <w:multiLevelType w:val="hybridMultilevel"/>
    <w:tmpl w:val="5A7EFD5A"/>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A37ED9"/>
    <w:multiLevelType w:val="multilevel"/>
    <w:tmpl w:val="3E30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E72A2"/>
    <w:multiLevelType w:val="hybridMultilevel"/>
    <w:tmpl w:val="F8EA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F1428"/>
    <w:multiLevelType w:val="hybridMultilevel"/>
    <w:tmpl w:val="0868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879D0"/>
    <w:multiLevelType w:val="hybridMultilevel"/>
    <w:tmpl w:val="E31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52C0"/>
    <w:multiLevelType w:val="hybridMultilevel"/>
    <w:tmpl w:val="653AE27E"/>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83154"/>
    <w:multiLevelType w:val="multilevel"/>
    <w:tmpl w:val="32869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D3C45D3"/>
    <w:multiLevelType w:val="hybridMultilevel"/>
    <w:tmpl w:val="C76C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F80B5C"/>
    <w:multiLevelType w:val="hybridMultilevel"/>
    <w:tmpl w:val="AA2CC4C8"/>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966BF"/>
    <w:multiLevelType w:val="hybridMultilevel"/>
    <w:tmpl w:val="DBC0C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F40685"/>
    <w:multiLevelType w:val="hybridMultilevel"/>
    <w:tmpl w:val="7F9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75A0B"/>
    <w:multiLevelType w:val="hybridMultilevel"/>
    <w:tmpl w:val="F9024372"/>
    <w:lvl w:ilvl="0" w:tplc="BF5E258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52CCA"/>
    <w:multiLevelType w:val="hybridMultilevel"/>
    <w:tmpl w:val="074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20ECA"/>
    <w:multiLevelType w:val="hybridMultilevel"/>
    <w:tmpl w:val="0330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745A2"/>
    <w:multiLevelType w:val="hybridMultilevel"/>
    <w:tmpl w:val="192AB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A2E36"/>
    <w:multiLevelType w:val="multilevel"/>
    <w:tmpl w:val="102C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952B2"/>
    <w:multiLevelType w:val="hybridMultilevel"/>
    <w:tmpl w:val="5B621234"/>
    <w:lvl w:ilvl="0" w:tplc="A25A07D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546D3"/>
    <w:multiLevelType w:val="hybridMultilevel"/>
    <w:tmpl w:val="F70E6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79419C"/>
    <w:multiLevelType w:val="hybridMultilevel"/>
    <w:tmpl w:val="97E80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61AC9"/>
    <w:multiLevelType w:val="hybridMultilevel"/>
    <w:tmpl w:val="9062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EA6753"/>
    <w:multiLevelType w:val="hybridMultilevel"/>
    <w:tmpl w:val="96442C72"/>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C0F26"/>
    <w:multiLevelType w:val="multilevel"/>
    <w:tmpl w:val="C158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08E4FD7"/>
    <w:multiLevelType w:val="hybridMultilevel"/>
    <w:tmpl w:val="4B10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16764"/>
    <w:multiLevelType w:val="hybridMultilevel"/>
    <w:tmpl w:val="5BB4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EC39D3"/>
    <w:multiLevelType w:val="hybridMultilevel"/>
    <w:tmpl w:val="1F740E80"/>
    <w:lvl w:ilvl="0" w:tplc="04090001">
      <w:start w:val="1"/>
      <w:numFmt w:val="bullet"/>
      <w:lvlText w:val=""/>
      <w:lvlJc w:val="left"/>
      <w:pPr>
        <w:ind w:left="720" w:hanging="360"/>
      </w:pPr>
      <w:rPr>
        <w:rFonts w:ascii="Symbol" w:hAnsi="Symbol" w:hint="default"/>
      </w:rPr>
    </w:lvl>
    <w:lvl w:ilvl="1" w:tplc="81C61ACC">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F2C3E"/>
    <w:multiLevelType w:val="multilevel"/>
    <w:tmpl w:val="252ED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D6A3831"/>
    <w:multiLevelType w:val="multilevel"/>
    <w:tmpl w:val="E50CA7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02D4665"/>
    <w:multiLevelType w:val="hybridMultilevel"/>
    <w:tmpl w:val="A0CE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75B8D"/>
    <w:multiLevelType w:val="multilevel"/>
    <w:tmpl w:val="EB3AD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3392BDC"/>
    <w:multiLevelType w:val="hybridMultilevel"/>
    <w:tmpl w:val="D90E70B0"/>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03B7E"/>
    <w:multiLevelType w:val="hybridMultilevel"/>
    <w:tmpl w:val="A1C22178"/>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C290C"/>
    <w:multiLevelType w:val="hybridMultilevel"/>
    <w:tmpl w:val="CA7A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535E0"/>
    <w:multiLevelType w:val="hybridMultilevel"/>
    <w:tmpl w:val="307A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62192"/>
    <w:multiLevelType w:val="hybridMultilevel"/>
    <w:tmpl w:val="2938A65C"/>
    <w:lvl w:ilvl="0" w:tplc="DE9480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13E3A"/>
    <w:multiLevelType w:val="hybridMultilevel"/>
    <w:tmpl w:val="CEF06C1C"/>
    <w:lvl w:ilvl="0" w:tplc="DE9480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34"/>
  </w:num>
  <w:num w:numId="5">
    <w:abstractNumId w:val="35"/>
  </w:num>
  <w:num w:numId="6">
    <w:abstractNumId w:val="7"/>
  </w:num>
  <w:num w:numId="7">
    <w:abstractNumId w:val="6"/>
  </w:num>
  <w:num w:numId="8">
    <w:abstractNumId w:val="23"/>
  </w:num>
  <w:num w:numId="9">
    <w:abstractNumId w:val="20"/>
  </w:num>
  <w:num w:numId="10">
    <w:abstractNumId w:val="4"/>
  </w:num>
  <w:num w:numId="11">
    <w:abstractNumId w:val="5"/>
  </w:num>
  <w:num w:numId="12">
    <w:abstractNumId w:val="3"/>
  </w:num>
  <w:num w:numId="13">
    <w:abstractNumId w:val="25"/>
  </w:num>
  <w:num w:numId="14">
    <w:abstractNumId w:val="31"/>
  </w:num>
  <w:num w:numId="15">
    <w:abstractNumId w:val="15"/>
  </w:num>
  <w:num w:numId="16">
    <w:abstractNumId w:val="24"/>
  </w:num>
  <w:num w:numId="17">
    <w:abstractNumId w:val="14"/>
  </w:num>
  <w:num w:numId="18">
    <w:abstractNumId w:val="29"/>
  </w:num>
  <w:num w:numId="19">
    <w:abstractNumId w:val="22"/>
  </w:num>
  <w:num w:numId="20">
    <w:abstractNumId w:val="12"/>
  </w:num>
  <w:num w:numId="21">
    <w:abstractNumId w:val="28"/>
  </w:num>
  <w:num w:numId="22">
    <w:abstractNumId w:val="37"/>
  </w:num>
  <w:num w:numId="23">
    <w:abstractNumId w:val="2"/>
  </w:num>
  <w:num w:numId="24">
    <w:abstractNumId w:val="0"/>
  </w:num>
  <w:num w:numId="25">
    <w:abstractNumId w:val="27"/>
  </w:num>
  <w:num w:numId="26">
    <w:abstractNumId w:val="1"/>
  </w:num>
  <w:num w:numId="27">
    <w:abstractNumId w:val="9"/>
  </w:num>
  <w:num w:numId="28">
    <w:abstractNumId w:val="19"/>
  </w:num>
  <w:num w:numId="29">
    <w:abstractNumId w:val="30"/>
  </w:num>
  <w:num w:numId="30">
    <w:abstractNumId w:val="8"/>
  </w:num>
  <w:num w:numId="31">
    <w:abstractNumId w:val="18"/>
  </w:num>
  <w:num w:numId="32">
    <w:abstractNumId w:val="38"/>
  </w:num>
  <w:num w:numId="33">
    <w:abstractNumId w:val="36"/>
  </w:num>
  <w:num w:numId="34">
    <w:abstractNumId w:val="26"/>
  </w:num>
  <w:num w:numId="35">
    <w:abstractNumId w:val="21"/>
  </w:num>
  <w:num w:numId="36">
    <w:abstractNumId w:val="11"/>
  </w:num>
  <w:num w:numId="37">
    <w:abstractNumId w:val="40"/>
  </w:num>
  <w:num w:numId="38">
    <w:abstractNumId w:val="33"/>
  </w:num>
  <w:num w:numId="39">
    <w:abstractNumId w:val="17"/>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1B"/>
    <w:rsid w:val="00001B32"/>
    <w:rsid w:val="00004FB6"/>
    <w:rsid w:val="000063DD"/>
    <w:rsid w:val="000077E5"/>
    <w:rsid w:val="00013037"/>
    <w:rsid w:val="0001311C"/>
    <w:rsid w:val="0001458D"/>
    <w:rsid w:val="00021EAB"/>
    <w:rsid w:val="00024FD5"/>
    <w:rsid w:val="0003467F"/>
    <w:rsid w:val="0004716E"/>
    <w:rsid w:val="000502AA"/>
    <w:rsid w:val="00050BD4"/>
    <w:rsid w:val="00052BE7"/>
    <w:rsid w:val="00074507"/>
    <w:rsid w:val="0007524E"/>
    <w:rsid w:val="00076949"/>
    <w:rsid w:val="00077AF2"/>
    <w:rsid w:val="00086A36"/>
    <w:rsid w:val="000A0D74"/>
    <w:rsid w:val="000C38C1"/>
    <w:rsid w:val="000C44D3"/>
    <w:rsid w:val="000C6085"/>
    <w:rsid w:val="000D3FD5"/>
    <w:rsid w:val="000D4141"/>
    <w:rsid w:val="000D4BE1"/>
    <w:rsid w:val="000E0960"/>
    <w:rsid w:val="000E7263"/>
    <w:rsid w:val="000F0D68"/>
    <w:rsid w:val="000F793B"/>
    <w:rsid w:val="000F7F47"/>
    <w:rsid w:val="00100189"/>
    <w:rsid w:val="0010188C"/>
    <w:rsid w:val="001200F1"/>
    <w:rsid w:val="00126E5F"/>
    <w:rsid w:val="0013487D"/>
    <w:rsid w:val="00142279"/>
    <w:rsid w:val="00160554"/>
    <w:rsid w:val="00161906"/>
    <w:rsid w:val="001736AF"/>
    <w:rsid w:val="00174F4D"/>
    <w:rsid w:val="001979AD"/>
    <w:rsid w:val="001A0B69"/>
    <w:rsid w:val="001A3327"/>
    <w:rsid w:val="001A40BE"/>
    <w:rsid w:val="001B2C91"/>
    <w:rsid w:val="001C558D"/>
    <w:rsid w:val="001D41EF"/>
    <w:rsid w:val="001D4646"/>
    <w:rsid w:val="001D653B"/>
    <w:rsid w:val="001E674C"/>
    <w:rsid w:val="001F00B8"/>
    <w:rsid w:val="001F7D7B"/>
    <w:rsid w:val="00217060"/>
    <w:rsid w:val="002252F5"/>
    <w:rsid w:val="00230C9B"/>
    <w:rsid w:val="00233E15"/>
    <w:rsid w:val="00233EB5"/>
    <w:rsid w:val="00237759"/>
    <w:rsid w:val="002377C6"/>
    <w:rsid w:val="00241DB7"/>
    <w:rsid w:val="00256CEE"/>
    <w:rsid w:val="00270A3A"/>
    <w:rsid w:val="002948F1"/>
    <w:rsid w:val="002A290D"/>
    <w:rsid w:val="002B40B6"/>
    <w:rsid w:val="002B70B4"/>
    <w:rsid w:val="002C1F44"/>
    <w:rsid w:val="002C2489"/>
    <w:rsid w:val="002C34FC"/>
    <w:rsid w:val="002C4A91"/>
    <w:rsid w:val="002D1035"/>
    <w:rsid w:val="002D60F1"/>
    <w:rsid w:val="002D67F3"/>
    <w:rsid w:val="002E284B"/>
    <w:rsid w:val="002E2B13"/>
    <w:rsid w:val="002E3D0A"/>
    <w:rsid w:val="002E6ECA"/>
    <w:rsid w:val="002F65D5"/>
    <w:rsid w:val="0033060D"/>
    <w:rsid w:val="00334614"/>
    <w:rsid w:val="00354A90"/>
    <w:rsid w:val="003571CB"/>
    <w:rsid w:val="00357C26"/>
    <w:rsid w:val="00362AC1"/>
    <w:rsid w:val="00365336"/>
    <w:rsid w:val="003733A1"/>
    <w:rsid w:val="0038278C"/>
    <w:rsid w:val="00384C8E"/>
    <w:rsid w:val="00396DDC"/>
    <w:rsid w:val="003B2632"/>
    <w:rsid w:val="003B56FD"/>
    <w:rsid w:val="003D0795"/>
    <w:rsid w:val="003E3C01"/>
    <w:rsid w:val="003E7B36"/>
    <w:rsid w:val="003F2B4E"/>
    <w:rsid w:val="00402713"/>
    <w:rsid w:val="00404265"/>
    <w:rsid w:val="004127DF"/>
    <w:rsid w:val="00414CF8"/>
    <w:rsid w:val="00437FB2"/>
    <w:rsid w:val="00447280"/>
    <w:rsid w:val="004560AA"/>
    <w:rsid w:val="00465C2A"/>
    <w:rsid w:val="004701BE"/>
    <w:rsid w:val="0047294E"/>
    <w:rsid w:val="00472F1D"/>
    <w:rsid w:val="00484DC3"/>
    <w:rsid w:val="00494844"/>
    <w:rsid w:val="004B1CF3"/>
    <w:rsid w:val="004C33FA"/>
    <w:rsid w:val="004E260F"/>
    <w:rsid w:val="004E6414"/>
    <w:rsid w:val="004F0C1C"/>
    <w:rsid w:val="004F6060"/>
    <w:rsid w:val="004F63F5"/>
    <w:rsid w:val="004F6B35"/>
    <w:rsid w:val="0050115A"/>
    <w:rsid w:val="00501D84"/>
    <w:rsid w:val="00511B65"/>
    <w:rsid w:val="00513151"/>
    <w:rsid w:val="00522296"/>
    <w:rsid w:val="0053246B"/>
    <w:rsid w:val="005337BE"/>
    <w:rsid w:val="00557B73"/>
    <w:rsid w:val="00560801"/>
    <w:rsid w:val="00561BA7"/>
    <w:rsid w:val="00563369"/>
    <w:rsid w:val="00570B44"/>
    <w:rsid w:val="00580BD7"/>
    <w:rsid w:val="005812CE"/>
    <w:rsid w:val="005832ED"/>
    <w:rsid w:val="0059453D"/>
    <w:rsid w:val="005961CE"/>
    <w:rsid w:val="0059724C"/>
    <w:rsid w:val="0059791A"/>
    <w:rsid w:val="00597C02"/>
    <w:rsid w:val="005A1877"/>
    <w:rsid w:val="005A7C03"/>
    <w:rsid w:val="005B26D3"/>
    <w:rsid w:val="005B4975"/>
    <w:rsid w:val="005C23DC"/>
    <w:rsid w:val="005C7697"/>
    <w:rsid w:val="005D0519"/>
    <w:rsid w:val="005D0B3D"/>
    <w:rsid w:val="005D6521"/>
    <w:rsid w:val="0061516C"/>
    <w:rsid w:val="00624623"/>
    <w:rsid w:val="0062785E"/>
    <w:rsid w:val="006428E5"/>
    <w:rsid w:val="00643D71"/>
    <w:rsid w:val="0064605E"/>
    <w:rsid w:val="0066092B"/>
    <w:rsid w:val="006827E4"/>
    <w:rsid w:val="00684A3E"/>
    <w:rsid w:val="00686F9D"/>
    <w:rsid w:val="00691227"/>
    <w:rsid w:val="00691D12"/>
    <w:rsid w:val="006972D0"/>
    <w:rsid w:val="006A22C8"/>
    <w:rsid w:val="006C6BC4"/>
    <w:rsid w:val="006D668D"/>
    <w:rsid w:val="006D7E1B"/>
    <w:rsid w:val="006F1387"/>
    <w:rsid w:val="006F1962"/>
    <w:rsid w:val="00706EFC"/>
    <w:rsid w:val="00711362"/>
    <w:rsid w:val="007120BF"/>
    <w:rsid w:val="007147B9"/>
    <w:rsid w:val="00714BB7"/>
    <w:rsid w:val="007244D8"/>
    <w:rsid w:val="0073030B"/>
    <w:rsid w:val="00735915"/>
    <w:rsid w:val="00735C64"/>
    <w:rsid w:val="00743C82"/>
    <w:rsid w:val="007464BD"/>
    <w:rsid w:val="00746FAB"/>
    <w:rsid w:val="00760A61"/>
    <w:rsid w:val="00760FBF"/>
    <w:rsid w:val="00761561"/>
    <w:rsid w:val="00764E8C"/>
    <w:rsid w:val="00775344"/>
    <w:rsid w:val="0078718A"/>
    <w:rsid w:val="00796364"/>
    <w:rsid w:val="007B2779"/>
    <w:rsid w:val="007C49AF"/>
    <w:rsid w:val="007D3D4F"/>
    <w:rsid w:val="007D5CE9"/>
    <w:rsid w:val="007E2406"/>
    <w:rsid w:val="007E79DF"/>
    <w:rsid w:val="007F0337"/>
    <w:rsid w:val="007F14C1"/>
    <w:rsid w:val="00810743"/>
    <w:rsid w:val="00824D20"/>
    <w:rsid w:val="00832B89"/>
    <w:rsid w:val="00833960"/>
    <w:rsid w:val="00845590"/>
    <w:rsid w:val="00860E3B"/>
    <w:rsid w:val="008650CF"/>
    <w:rsid w:val="00891848"/>
    <w:rsid w:val="008B7E48"/>
    <w:rsid w:val="008C42B9"/>
    <w:rsid w:val="008E58A0"/>
    <w:rsid w:val="008E6E54"/>
    <w:rsid w:val="00900CBB"/>
    <w:rsid w:val="00913E0D"/>
    <w:rsid w:val="00917656"/>
    <w:rsid w:val="00921A5A"/>
    <w:rsid w:val="00922288"/>
    <w:rsid w:val="00932812"/>
    <w:rsid w:val="00934C0D"/>
    <w:rsid w:val="00944EF1"/>
    <w:rsid w:val="00953C4D"/>
    <w:rsid w:val="00972B2F"/>
    <w:rsid w:val="00980BFD"/>
    <w:rsid w:val="0098645B"/>
    <w:rsid w:val="00986B05"/>
    <w:rsid w:val="00990427"/>
    <w:rsid w:val="009A1660"/>
    <w:rsid w:val="009A7272"/>
    <w:rsid w:val="009B38D8"/>
    <w:rsid w:val="009B48BD"/>
    <w:rsid w:val="009D7EA0"/>
    <w:rsid w:val="009E0E35"/>
    <w:rsid w:val="009F13D7"/>
    <w:rsid w:val="009F4D3B"/>
    <w:rsid w:val="009F5ACB"/>
    <w:rsid w:val="009F5BB9"/>
    <w:rsid w:val="00A00AEE"/>
    <w:rsid w:val="00A07477"/>
    <w:rsid w:val="00A07640"/>
    <w:rsid w:val="00A17036"/>
    <w:rsid w:val="00A22185"/>
    <w:rsid w:val="00A31C97"/>
    <w:rsid w:val="00A45AA8"/>
    <w:rsid w:val="00A47FD3"/>
    <w:rsid w:val="00A754DA"/>
    <w:rsid w:val="00A76061"/>
    <w:rsid w:val="00A814FE"/>
    <w:rsid w:val="00A83330"/>
    <w:rsid w:val="00A9194F"/>
    <w:rsid w:val="00A91ECA"/>
    <w:rsid w:val="00AA248D"/>
    <w:rsid w:val="00AC0DD5"/>
    <w:rsid w:val="00AC61E2"/>
    <w:rsid w:val="00AC7843"/>
    <w:rsid w:val="00AE1283"/>
    <w:rsid w:val="00AE776E"/>
    <w:rsid w:val="00AF5B9E"/>
    <w:rsid w:val="00B02627"/>
    <w:rsid w:val="00B03BAC"/>
    <w:rsid w:val="00B06C61"/>
    <w:rsid w:val="00B108B2"/>
    <w:rsid w:val="00B14E80"/>
    <w:rsid w:val="00B2074D"/>
    <w:rsid w:val="00B25AA5"/>
    <w:rsid w:val="00B32F1A"/>
    <w:rsid w:val="00B3399F"/>
    <w:rsid w:val="00B46252"/>
    <w:rsid w:val="00B51248"/>
    <w:rsid w:val="00B52B7D"/>
    <w:rsid w:val="00B643BF"/>
    <w:rsid w:val="00B65BB5"/>
    <w:rsid w:val="00B734AD"/>
    <w:rsid w:val="00B76896"/>
    <w:rsid w:val="00B777C2"/>
    <w:rsid w:val="00B80286"/>
    <w:rsid w:val="00B824F3"/>
    <w:rsid w:val="00B83E83"/>
    <w:rsid w:val="00B9111A"/>
    <w:rsid w:val="00B972FC"/>
    <w:rsid w:val="00BA1EED"/>
    <w:rsid w:val="00BA7716"/>
    <w:rsid w:val="00BB0D2C"/>
    <w:rsid w:val="00BB5C3F"/>
    <w:rsid w:val="00BB73B2"/>
    <w:rsid w:val="00BC2C3B"/>
    <w:rsid w:val="00BC71C8"/>
    <w:rsid w:val="00BE4965"/>
    <w:rsid w:val="00BF12E8"/>
    <w:rsid w:val="00C00D71"/>
    <w:rsid w:val="00C1050B"/>
    <w:rsid w:val="00C1282D"/>
    <w:rsid w:val="00C16AA6"/>
    <w:rsid w:val="00C16C79"/>
    <w:rsid w:val="00C23CA8"/>
    <w:rsid w:val="00C2544F"/>
    <w:rsid w:val="00C304E3"/>
    <w:rsid w:val="00C45A15"/>
    <w:rsid w:val="00C45C33"/>
    <w:rsid w:val="00C53742"/>
    <w:rsid w:val="00C641BD"/>
    <w:rsid w:val="00C644D9"/>
    <w:rsid w:val="00C86EDD"/>
    <w:rsid w:val="00CC6BC4"/>
    <w:rsid w:val="00CE7A3A"/>
    <w:rsid w:val="00CF2F83"/>
    <w:rsid w:val="00D14FC3"/>
    <w:rsid w:val="00D27043"/>
    <w:rsid w:val="00D56C1B"/>
    <w:rsid w:val="00D66DCE"/>
    <w:rsid w:val="00D7553A"/>
    <w:rsid w:val="00D822B4"/>
    <w:rsid w:val="00D8323A"/>
    <w:rsid w:val="00D83326"/>
    <w:rsid w:val="00D84ACC"/>
    <w:rsid w:val="00D90E96"/>
    <w:rsid w:val="00D92115"/>
    <w:rsid w:val="00D96924"/>
    <w:rsid w:val="00D97FC9"/>
    <w:rsid w:val="00DA3C97"/>
    <w:rsid w:val="00DB36DD"/>
    <w:rsid w:val="00DB4680"/>
    <w:rsid w:val="00DC12EE"/>
    <w:rsid w:val="00DF06E7"/>
    <w:rsid w:val="00E0053B"/>
    <w:rsid w:val="00E0178A"/>
    <w:rsid w:val="00E0778C"/>
    <w:rsid w:val="00E15815"/>
    <w:rsid w:val="00E239F8"/>
    <w:rsid w:val="00E32712"/>
    <w:rsid w:val="00E36058"/>
    <w:rsid w:val="00E40F04"/>
    <w:rsid w:val="00E516B4"/>
    <w:rsid w:val="00E53488"/>
    <w:rsid w:val="00E571E3"/>
    <w:rsid w:val="00E619D7"/>
    <w:rsid w:val="00E819FC"/>
    <w:rsid w:val="00E838B2"/>
    <w:rsid w:val="00E86A13"/>
    <w:rsid w:val="00E91505"/>
    <w:rsid w:val="00E94D72"/>
    <w:rsid w:val="00EB0BD1"/>
    <w:rsid w:val="00EB5517"/>
    <w:rsid w:val="00EC6160"/>
    <w:rsid w:val="00EC67C3"/>
    <w:rsid w:val="00ED08AA"/>
    <w:rsid w:val="00ED670E"/>
    <w:rsid w:val="00EE6795"/>
    <w:rsid w:val="00EF346F"/>
    <w:rsid w:val="00F050C2"/>
    <w:rsid w:val="00F211DE"/>
    <w:rsid w:val="00F2262A"/>
    <w:rsid w:val="00F2275D"/>
    <w:rsid w:val="00F30C57"/>
    <w:rsid w:val="00F331EC"/>
    <w:rsid w:val="00F34F05"/>
    <w:rsid w:val="00F450EE"/>
    <w:rsid w:val="00F46018"/>
    <w:rsid w:val="00F46886"/>
    <w:rsid w:val="00F55B36"/>
    <w:rsid w:val="00F60DCE"/>
    <w:rsid w:val="00F63592"/>
    <w:rsid w:val="00F67FC7"/>
    <w:rsid w:val="00F77EE5"/>
    <w:rsid w:val="00F80155"/>
    <w:rsid w:val="00F82C7C"/>
    <w:rsid w:val="00F831E3"/>
    <w:rsid w:val="00F86B71"/>
    <w:rsid w:val="00F91C93"/>
    <w:rsid w:val="00F94735"/>
    <w:rsid w:val="00F958AE"/>
    <w:rsid w:val="00F9719F"/>
    <w:rsid w:val="00FA13C5"/>
    <w:rsid w:val="00FC6A45"/>
    <w:rsid w:val="00FD0BCF"/>
    <w:rsid w:val="00FD33CE"/>
    <w:rsid w:val="00FE1225"/>
    <w:rsid w:val="00FE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720F"/>
  <w15:chartTrackingRefBased/>
  <w15:docId w15:val="{48F12574-E568-7E47-A774-28175093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8D"/>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Cs w:val="32"/>
    </w:rPr>
  </w:style>
  <w:style w:type="paragraph" w:styleId="Heading4">
    <w:name w:val="heading 4"/>
    <w:basedOn w:val="Normal"/>
    <w:next w:val="Normal"/>
    <w:link w:val="Heading4Char"/>
    <w:uiPriority w:val="9"/>
    <w:unhideWhenUsed/>
    <w:qFormat/>
    <w:rsid w:val="00DC12EE"/>
    <w:pPr>
      <w:keepNext/>
      <w:keepLines/>
      <w:shd w:val="clear" w:color="auto" w:fill="DEEAF6" w:themeFill="accent1" w:themeFillTint="33"/>
      <w:spacing w:before="80"/>
      <w:outlineLvl w:val="3"/>
      <w15:collapsed/>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unhideWhenUsed/>
    <w:qFormat/>
    <w:rsid w:val="00E32712"/>
    <w:pPr>
      <w:keepNext/>
      <w:keepLines/>
      <w:shd w:val="clear" w:color="auto" w:fill="FFDFA1" w:themeFill="background1" w:themeFillShade="E6"/>
      <w:spacing w:before="8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9A1660"/>
    <w:pPr>
      <w:keepNext/>
      <w:keepLines/>
      <w:spacing w:before="80"/>
      <w:outlineLvl w:val="5"/>
    </w:pPr>
    <w:rPr>
      <w:rFonts w:asciiTheme="majorHAnsi" w:eastAsiaTheme="majorEastAsia" w:hAnsiTheme="majorHAnsi" w:cstheme="majorBidi"/>
      <w:i/>
      <w:iCs/>
      <w:color w:val="411E05" w:themeColor="accent2" w:themeShade="80"/>
    </w:rPr>
  </w:style>
  <w:style w:type="paragraph" w:styleId="Heading7">
    <w:name w:val="heading 7"/>
    <w:basedOn w:val="Normal"/>
    <w:next w:val="Normal"/>
    <w:link w:val="Heading7Char"/>
    <w:uiPriority w:val="9"/>
    <w:semiHidden/>
    <w:unhideWhenUsed/>
    <w:qFormat/>
    <w:rsid w:val="009A1660"/>
    <w:pPr>
      <w:keepNext/>
      <w:keepLines/>
      <w:spacing w:before="80"/>
      <w:outlineLvl w:val="6"/>
    </w:pPr>
    <w:rPr>
      <w:rFonts w:asciiTheme="majorHAnsi" w:eastAsiaTheme="majorEastAsia" w:hAnsiTheme="majorHAnsi" w:cstheme="majorBidi"/>
      <w:b/>
      <w:bCs/>
      <w:color w:val="411E05" w:themeColor="accent2" w:themeShade="80"/>
      <w:sz w:val="22"/>
      <w:szCs w:val="22"/>
    </w:rPr>
  </w:style>
  <w:style w:type="paragraph" w:styleId="Heading8">
    <w:name w:val="heading 8"/>
    <w:basedOn w:val="Normal"/>
    <w:next w:val="Normal"/>
    <w:link w:val="Heading8Char"/>
    <w:uiPriority w:val="9"/>
    <w:semiHidden/>
    <w:unhideWhenUsed/>
    <w:qFormat/>
    <w:rsid w:val="009A1660"/>
    <w:pPr>
      <w:keepNext/>
      <w:keepLines/>
      <w:spacing w:before="80"/>
      <w:outlineLvl w:val="7"/>
    </w:pPr>
    <w:rPr>
      <w:rFonts w:asciiTheme="majorHAnsi" w:eastAsiaTheme="majorEastAsia" w:hAnsiTheme="majorHAnsi" w:cstheme="majorBidi"/>
      <w:color w:val="411E05" w:themeColor="accent2" w:themeShade="80"/>
      <w:sz w:val="22"/>
      <w:szCs w:val="22"/>
    </w:rPr>
  </w:style>
  <w:style w:type="paragraph" w:styleId="Heading9">
    <w:name w:val="heading 9"/>
    <w:basedOn w:val="Normal"/>
    <w:next w:val="Normal"/>
    <w:link w:val="Heading9Char"/>
    <w:uiPriority w:val="9"/>
    <w:semiHidden/>
    <w:unhideWhenUsed/>
    <w:qFormat/>
    <w:rsid w:val="009A1660"/>
    <w:pPr>
      <w:keepNext/>
      <w:keepLines/>
      <w:spacing w:before="80"/>
      <w:outlineLvl w:val="8"/>
    </w:pPr>
    <w:rPr>
      <w:rFonts w:asciiTheme="majorHAnsi" w:eastAsiaTheme="majorEastAsia" w:hAnsiTheme="majorHAnsi" w:cstheme="majorBidi"/>
      <w:i/>
      <w:iCs/>
      <w:color w:val="411E0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pPr>
      <w:spacing w:after="60"/>
    </w:pPr>
    <w:rPr>
      <w:rFonts w:eastAsiaTheme="minorEastAsia" w:cstheme="minorBidi"/>
      <w:b/>
      <w:bCs/>
      <w:color w:val="404040" w:themeColor="text1" w:themeTint="BF"/>
      <w:sz w:val="16"/>
      <w:szCs w:val="16"/>
    </w:rPr>
  </w:style>
  <w:style w:type="paragraph" w:styleId="Title">
    <w:name w:val="Title"/>
    <w:basedOn w:val="Normal"/>
    <w:next w:val="Normal"/>
    <w:link w:val="TitleChar"/>
    <w:uiPriority w:val="10"/>
    <w:qFormat/>
    <w:rsid w:val="00142279"/>
    <w:pPr>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rFonts w:eastAsiaTheme="minorEastAsia" w:cstheme="minorBidi"/>
      <w:b/>
      <w:bCs/>
      <w:color w:val="323E4F" w:themeColor="text2" w:themeShade="BF"/>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F55B36"/>
    <w:rPr>
      <w:i/>
      <w:iCs/>
      <w:color w:val="2E74B5" w:themeColor="accent1" w:themeShade="BF"/>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after="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34"/>
    <w:qFormat/>
    <w:rsid w:val="005D0519"/>
    <w:pPr>
      <w:spacing w:after="60"/>
      <w:ind w:left="720"/>
      <w:contextualSpacing/>
    </w:pPr>
    <w:rPr>
      <w:rFonts w:eastAsiaTheme="minorEastAsia" w:cstheme="minorBidi"/>
      <w:sz w:val="22"/>
      <w:szCs w:val="21"/>
    </w:r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pPr>
      <w:spacing w:after="60"/>
    </w:pPr>
    <w:rPr>
      <w:rFonts w:eastAsiaTheme="minorEastAsia" w:cstheme="minorBidi"/>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pPr>
    <w:rPr>
      <w:rFonts w:eastAsiaTheme="minorEastAsia" w:cstheme="minorBidi"/>
      <w:sz w:val="22"/>
      <w:szCs w:val="21"/>
    </w:r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pPr>
    <w:rPr>
      <w:rFonts w:eastAsiaTheme="minorEastAsia" w:cstheme="minorBidi"/>
      <w:sz w:val="22"/>
      <w:szCs w:val="21"/>
    </w:r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pPr>
      <w:spacing w:after="60"/>
    </w:pPr>
    <w:rPr>
      <w:rFonts w:eastAsiaTheme="minorEastAsia" w:cstheme="minorBidi"/>
      <w:sz w:val="20"/>
      <w:szCs w:val="21"/>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spacing w:after="60"/>
      <w:jc w:val="center"/>
    </w:pPr>
    <w:rPr>
      <w:rFonts w:eastAsiaTheme="minorEastAsia" w:cstheme="minorBidi"/>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spacing w:after="60"/>
    </w:pPr>
    <w:rPr>
      <w:rFonts w:eastAsiaTheme="minorEastAsia" w:cstheme="minorBidi"/>
      <w:sz w:val="22"/>
      <w:szCs w:val="21"/>
    </w:r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styleId="UnresolvedMention">
    <w:name w:val="Unresolved Mention"/>
    <w:basedOn w:val="DefaultParagraphFont"/>
    <w:uiPriority w:val="99"/>
    <w:semiHidden/>
    <w:unhideWhenUsed/>
    <w:rsid w:val="001D4646"/>
    <w:rPr>
      <w:color w:val="605E5C"/>
      <w:shd w:val="clear" w:color="auto" w:fill="E1DFDD"/>
    </w:rPr>
  </w:style>
  <w:style w:type="character" w:customStyle="1" w:styleId="Normal9pt">
    <w:name w:val="Normal 9 pt"/>
    <w:rsid w:val="005B26D3"/>
    <w:rPr>
      <w:rFonts w:ascii="Verdana" w:hAnsi="Verdana" w:hint="default"/>
      <w:sz w:val="18"/>
    </w:rPr>
  </w:style>
  <w:style w:type="paragraph" w:styleId="Revision">
    <w:name w:val="Revision"/>
    <w:hidden/>
    <w:uiPriority w:val="99"/>
    <w:semiHidden/>
    <w:rsid w:val="00C23CA8"/>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949356319">
      <w:bodyDiv w:val="1"/>
      <w:marLeft w:val="0"/>
      <w:marRight w:val="0"/>
      <w:marTop w:val="0"/>
      <w:marBottom w:val="0"/>
      <w:divBdr>
        <w:top w:val="none" w:sz="0" w:space="0" w:color="auto"/>
        <w:left w:val="none" w:sz="0" w:space="0" w:color="auto"/>
        <w:bottom w:val="none" w:sz="0" w:space="0" w:color="auto"/>
        <w:right w:val="none" w:sz="0" w:space="0" w:color="auto"/>
      </w:divBdr>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6441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ergrad.aa.ufl.edu/general-education/gen-ed-program/subject-area-objectives/" TargetMode="External"/><Relationship Id="rId13" Type="http://schemas.openxmlformats.org/officeDocument/2006/relationships/hyperlink" Target="https://gatorevals.aa.ufl.edu/students/" TargetMode="External"/><Relationship Id="rId18" Type="http://schemas.openxmlformats.org/officeDocument/2006/relationships/hyperlink" Target="http://writing.ufl.edu/writing-studi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ability.ufl.edu/students/get-started/" TargetMode="External"/><Relationship Id="rId17" Type="http://schemas.openxmlformats.org/officeDocument/2006/relationships/hyperlink" Target="http://www.counseling.ufl.edu/cwc/Default.aspx" TargetMode="External"/><Relationship Id="rId2" Type="http://schemas.openxmlformats.org/officeDocument/2006/relationships/numbering" Target="numbering.xml"/><Relationship Id="rId16" Type="http://schemas.openxmlformats.org/officeDocument/2006/relationships/hyperlink" Target="https://www.dso.ufl.edu/sccr/process/student-conduct-honor-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rgrad.aa.ufl.edu/general-education/gen-ed-courses/structure-of-gen-ed-courses/slos-and-performance-indicators/student-learning-outcomes/" TargetMode="Externa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23" Type="http://schemas.openxmlformats.org/officeDocument/2006/relationships/theme" Target="theme/theme1.xml"/><Relationship Id="rId10" Type="http://schemas.openxmlformats.org/officeDocument/2006/relationships/hyperlink" Target="https://catalog.ufl.edu/UGRD/academic-regulations/grades-grading-polic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dergrad.aa.ufl.edu/general-education/gen-ed-courses/structure-of-wr-courses/writing-requirement-syllabus-policy/" TargetMode="External"/><Relationship Id="rId14" Type="http://schemas.openxmlformats.org/officeDocument/2006/relationships/hyperlink" Target="https://ufl.bluera.com/uf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SG/Library/Containers/com.apple.mail/Data/Library/Mail%20Downloads/57AD20E4-7E15-4AD4-B7AB-EE72545ADB4A/2021-GenEdSyllabusTemplate_Draft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AB3D56F4CE3544A6D073235CBEBDEF"/>
        <w:category>
          <w:name w:val="General"/>
          <w:gallery w:val="placeholder"/>
        </w:category>
        <w:types>
          <w:type w:val="bbPlcHdr"/>
        </w:types>
        <w:behaviors>
          <w:behavior w:val="content"/>
        </w:behaviors>
        <w:guid w:val="{CDD8EA77-EA2B-544D-B92B-FA0F4CE4ACD6}"/>
      </w:docPartPr>
      <w:docPartBody>
        <w:p w:rsidR="00000000" w:rsidRDefault="004945E5">
          <w:pPr>
            <w:pStyle w:val="C3AB3D56F4CE3544A6D073235CBEBDEF"/>
          </w:pPr>
          <w:r w:rsidRPr="002621C1">
            <w:rPr>
              <w:rStyle w:val="PlaceholderText"/>
            </w:rPr>
            <w:t>C</w:t>
          </w:r>
          <w:r>
            <w:rPr>
              <w:rStyle w:val="PlaceholderText"/>
            </w:rPr>
            <w:t>lick the down arrow to c</w:t>
          </w:r>
          <w:r w:rsidRPr="002621C1">
            <w:rPr>
              <w:rStyle w:val="PlaceholderText"/>
            </w:rPr>
            <w:t xml:space="preserve">hoose </w:t>
          </w:r>
          <w:r>
            <w:rPr>
              <w:rStyle w:val="PlaceholderText"/>
            </w:rPr>
            <w:t>your subject</w:t>
          </w:r>
        </w:p>
      </w:docPartBody>
    </w:docPart>
    <w:docPart>
      <w:docPartPr>
        <w:name w:val="4C0E77432028CF40A4B2FA2E30445847"/>
        <w:category>
          <w:name w:val="General"/>
          <w:gallery w:val="placeholder"/>
        </w:category>
        <w:types>
          <w:type w:val="bbPlcHdr"/>
        </w:types>
        <w:behaviors>
          <w:behavior w:val="content"/>
        </w:behaviors>
        <w:guid w:val="{19E1F5A7-BA01-7541-B0D9-ABA868B54C61}"/>
      </w:docPartPr>
      <w:docPartBody>
        <w:p w:rsidR="00000000" w:rsidRDefault="004945E5">
          <w:pPr>
            <w:pStyle w:val="4C0E77432028CF40A4B2FA2E30445847"/>
          </w:pPr>
          <w:r w:rsidRPr="002621C1">
            <w:rPr>
              <w:rStyle w:val="PlaceholderText"/>
            </w:rPr>
            <w:t>C</w:t>
          </w:r>
          <w:r>
            <w:rPr>
              <w:rStyle w:val="PlaceholderText"/>
            </w:rPr>
            <w:t>lick the down arrow to c</w:t>
          </w:r>
          <w:r w:rsidRPr="002621C1">
            <w:rPr>
              <w:rStyle w:val="PlaceholderText"/>
            </w:rPr>
            <w:t xml:space="preserve">hoose </w:t>
          </w:r>
          <w:r>
            <w:rPr>
              <w:rStyle w:val="PlaceholderText"/>
            </w:rPr>
            <w:t>your subject</w:t>
          </w:r>
        </w:p>
      </w:docPartBody>
    </w:docPart>
    <w:docPart>
      <w:docPartPr>
        <w:name w:val="B56F965DE6CF64498A2EA908A73E8426"/>
        <w:category>
          <w:name w:val="General"/>
          <w:gallery w:val="placeholder"/>
        </w:category>
        <w:types>
          <w:type w:val="bbPlcHdr"/>
        </w:types>
        <w:behaviors>
          <w:behavior w:val="content"/>
        </w:behaviors>
        <w:guid w:val="{C3D971F0-72CD-CE40-A96B-8B188F319106}"/>
      </w:docPartPr>
      <w:docPartBody>
        <w:p w:rsidR="00000000" w:rsidRDefault="004945E5">
          <w:pPr>
            <w:pStyle w:val="B56F965DE6CF64498A2EA908A73E8426"/>
          </w:pPr>
          <w:r w:rsidRPr="002621C1">
            <w:rPr>
              <w:rStyle w:val="PlaceholderText"/>
            </w:rPr>
            <w:t>C</w:t>
          </w:r>
          <w:r>
            <w:rPr>
              <w:rStyle w:val="PlaceholderText"/>
            </w:rPr>
            <w:t>lick the down arrow to choose your word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E5"/>
    <w:rsid w:val="0049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AB3D56F4CE3544A6D073235CBEBDEF">
    <w:name w:val="C3AB3D56F4CE3544A6D073235CBEBDEF"/>
  </w:style>
  <w:style w:type="paragraph" w:customStyle="1" w:styleId="4C0E77432028CF40A4B2FA2E30445847">
    <w:name w:val="4C0E77432028CF40A4B2FA2E30445847"/>
  </w:style>
  <w:style w:type="paragraph" w:customStyle="1" w:styleId="B56F965DE6CF64498A2EA908A73E8426">
    <w:name w:val="B56F965DE6CF64498A2EA908A73E8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A863-0876-4FE9-8ADC-50B2DD2D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2021-GenEdSyllabusTemplate_Draft4.dotx</Template>
  <TotalTime>2</TotalTime>
  <Pages>4</Pages>
  <Words>1508</Words>
  <Characters>6353</Characters>
  <Application>Microsoft Office Word</Application>
  <DocSecurity>0</DocSecurity>
  <Lines>89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Outside reader</dc:creator>
  <cp:keywords/>
  <dc:description/>
  <cp:lastModifiedBy>Gorham,Michael S</cp:lastModifiedBy>
  <cp:revision>1</cp:revision>
  <dcterms:created xsi:type="dcterms:W3CDTF">2021-04-30T14:42:00Z</dcterms:created>
  <dcterms:modified xsi:type="dcterms:W3CDTF">2021-04-30T14:44:00Z</dcterms:modified>
</cp:coreProperties>
</file>